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AB38" w14:textId="77777777" w:rsidR="003802C2" w:rsidRPr="003802C2" w:rsidRDefault="003802C2" w:rsidP="003802C2">
      <w:pPr>
        <w:jc w:val="both"/>
        <w:rPr>
          <w:rFonts w:ascii="Georgia" w:hAnsi="Georgia"/>
          <w:sz w:val="22"/>
          <w:szCs w:val="22"/>
        </w:rPr>
      </w:pPr>
      <w:r w:rsidRPr="003802C2">
        <w:rPr>
          <w:rFonts w:ascii="Georgia" w:hAnsi="Georgia"/>
          <w:sz w:val="22"/>
          <w:szCs w:val="22"/>
        </w:rPr>
        <w:t>Ce questionnaire a été élaboré afin de recueillir l’ensemble des informations nécessaires à la préparation de Termes de Référence (TDR) complets, structurés et conformes aux standards institutionnels, gouvernementaux et bailleurs. Il constitue un outil de cadrage essentiel permettant de définir clairement le contexte, les objectifs, la portée de la mission, la gouvernance, les exigences techniques ainsi que les responsabilités associées au projet ou programme concerné.</w:t>
      </w:r>
    </w:p>
    <w:p w14:paraId="4AE4510B" w14:textId="77777777" w:rsidR="003802C2" w:rsidRPr="003802C2" w:rsidRDefault="003802C2" w:rsidP="003802C2">
      <w:pPr>
        <w:jc w:val="both"/>
        <w:rPr>
          <w:rFonts w:ascii="Georgia" w:hAnsi="Georgia"/>
          <w:sz w:val="22"/>
          <w:szCs w:val="22"/>
        </w:rPr>
      </w:pPr>
      <w:r w:rsidRPr="003802C2">
        <w:rPr>
          <w:rFonts w:ascii="Georgia" w:hAnsi="Georgia"/>
          <w:sz w:val="22"/>
          <w:szCs w:val="22"/>
        </w:rPr>
        <w:t xml:space="preserve">Il est destiné aux </w:t>
      </w:r>
      <w:r w:rsidRPr="003802C2">
        <w:rPr>
          <w:rFonts w:ascii="Georgia" w:hAnsi="Georgia"/>
          <w:b/>
          <w:bCs/>
          <w:sz w:val="22"/>
          <w:szCs w:val="22"/>
        </w:rPr>
        <w:t>ministères</w:t>
      </w:r>
      <w:r w:rsidRPr="003802C2">
        <w:rPr>
          <w:rFonts w:ascii="Georgia" w:hAnsi="Georgia"/>
          <w:sz w:val="22"/>
          <w:szCs w:val="22"/>
        </w:rPr>
        <w:t xml:space="preserve">, </w:t>
      </w:r>
      <w:r w:rsidRPr="003802C2">
        <w:rPr>
          <w:rFonts w:ascii="Georgia" w:hAnsi="Georgia"/>
          <w:b/>
          <w:bCs/>
          <w:sz w:val="22"/>
          <w:szCs w:val="22"/>
        </w:rPr>
        <w:t>institutions publiques</w:t>
      </w:r>
      <w:r w:rsidRPr="003802C2">
        <w:rPr>
          <w:rFonts w:ascii="Georgia" w:hAnsi="Georgia"/>
          <w:sz w:val="22"/>
          <w:szCs w:val="22"/>
        </w:rPr>
        <w:t xml:space="preserve">, </w:t>
      </w:r>
      <w:r w:rsidRPr="003802C2">
        <w:rPr>
          <w:rFonts w:ascii="Georgia" w:hAnsi="Georgia"/>
          <w:b/>
          <w:bCs/>
          <w:sz w:val="22"/>
          <w:szCs w:val="22"/>
        </w:rPr>
        <w:t>partenaires techniques et financiers</w:t>
      </w:r>
      <w:r w:rsidRPr="003802C2">
        <w:rPr>
          <w:rFonts w:ascii="Georgia" w:hAnsi="Georgia"/>
          <w:sz w:val="22"/>
          <w:szCs w:val="22"/>
        </w:rPr>
        <w:t xml:space="preserve">, </w:t>
      </w:r>
      <w:r w:rsidRPr="003802C2">
        <w:rPr>
          <w:rFonts w:ascii="Georgia" w:hAnsi="Georgia"/>
          <w:b/>
          <w:bCs/>
          <w:sz w:val="22"/>
          <w:szCs w:val="22"/>
        </w:rPr>
        <w:t>bailleurs internationaux</w:t>
      </w:r>
      <w:r w:rsidRPr="003802C2">
        <w:rPr>
          <w:rFonts w:ascii="Georgia" w:hAnsi="Georgia"/>
          <w:sz w:val="22"/>
          <w:szCs w:val="22"/>
        </w:rPr>
        <w:t xml:space="preserve">, </w:t>
      </w:r>
      <w:r w:rsidRPr="003802C2">
        <w:rPr>
          <w:rFonts w:ascii="Georgia" w:hAnsi="Georgia"/>
          <w:b/>
          <w:bCs/>
          <w:sz w:val="22"/>
          <w:szCs w:val="22"/>
        </w:rPr>
        <w:t>programmes PPP</w:t>
      </w:r>
      <w:r w:rsidRPr="003802C2">
        <w:rPr>
          <w:rFonts w:ascii="Georgia" w:hAnsi="Georgia"/>
          <w:sz w:val="22"/>
          <w:szCs w:val="22"/>
        </w:rPr>
        <w:t xml:space="preserve">, ainsi qu’aux </w:t>
      </w:r>
      <w:r w:rsidRPr="003802C2">
        <w:rPr>
          <w:rFonts w:ascii="Georgia" w:hAnsi="Georgia"/>
          <w:b/>
          <w:bCs/>
          <w:sz w:val="22"/>
          <w:szCs w:val="22"/>
        </w:rPr>
        <w:t>projets sectoriels</w:t>
      </w:r>
      <w:r w:rsidRPr="003802C2">
        <w:rPr>
          <w:rFonts w:ascii="Georgia" w:hAnsi="Georgia"/>
          <w:sz w:val="22"/>
          <w:szCs w:val="22"/>
        </w:rPr>
        <w:t xml:space="preserve"> nécessitant la mobilisation de consultants individuels ou de cabinets spécialisés. Les informations collectées à travers ce document serviront à produire des TDR répondant aux exigences des dispositifs nationaux (stratégies sectorielles, cadres réglementaires, priorités gouvernementales) et aux méthodologies reconnues par les organisations internationales (Banque mondiale, Union européenne, BAD, ONU, AFD, GCF, etc.).</w:t>
      </w:r>
    </w:p>
    <w:p w14:paraId="3405FAB3" w14:textId="77777777" w:rsidR="003802C2" w:rsidRPr="003802C2" w:rsidRDefault="003802C2" w:rsidP="003802C2">
      <w:pPr>
        <w:spacing w:after="0"/>
        <w:rPr>
          <w:rFonts w:ascii="Georgia" w:hAnsi="Georgia"/>
          <w:sz w:val="22"/>
          <w:szCs w:val="22"/>
        </w:rPr>
      </w:pPr>
      <w:r w:rsidRPr="003802C2">
        <w:rPr>
          <w:rFonts w:ascii="Georgia" w:hAnsi="Georgia"/>
          <w:sz w:val="22"/>
          <w:szCs w:val="22"/>
        </w:rPr>
        <w:t>L’objectif est de garantir :</w:t>
      </w:r>
    </w:p>
    <w:p w14:paraId="646F677D" w14:textId="13E9D4BA" w:rsidR="003802C2" w:rsidRPr="003802C2" w:rsidRDefault="003802C2" w:rsidP="003802C2">
      <w:pPr>
        <w:numPr>
          <w:ilvl w:val="0"/>
          <w:numId w:val="69"/>
        </w:numPr>
        <w:spacing w:after="0"/>
        <w:rPr>
          <w:rFonts w:ascii="Georgia" w:hAnsi="Georgia"/>
          <w:sz w:val="22"/>
          <w:szCs w:val="22"/>
        </w:rPr>
      </w:pPr>
      <w:r w:rsidRPr="003802C2">
        <w:rPr>
          <w:rFonts w:ascii="Georgia" w:hAnsi="Georgia"/>
          <w:sz w:val="22"/>
          <w:szCs w:val="22"/>
        </w:rPr>
        <w:t>Une compréhension précise du contexte institutionnel et des problématiques à adresser ;</w:t>
      </w:r>
    </w:p>
    <w:p w14:paraId="20E204AC" w14:textId="6FD8EC19" w:rsidR="003802C2" w:rsidRPr="003802C2" w:rsidRDefault="003802C2" w:rsidP="003802C2">
      <w:pPr>
        <w:numPr>
          <w:ilvl w:val="0"/>
          <w:numId w:val="69"/>
        </w:numPr>
        <w:spacing w:after="0"/>
        <w:rPr>
          <w:rFonts w:ascii="Georgia" w:hAnsi="Georgia"/>
          <w:sz w:val="22"/>
          <w:szCs w:val="22"/>
        </w:rPr>
      </w:pPr>
      <w:r w:rsidRPr="003802C2">
        <w:rPr>
          <w:rFonts w:ascii="Georgia" w:hAnsi="Georgia"/>
          <w:sz w:val="22"/>
          <w:szCs w:val="22"/>
        </w:rPr>
        <w:t>Une formulation rigoureuse des objectifs et résultats attendus ;</w:t>
      </w:r>
    </w:p>
    <w:p w14:paraId="19DA014B" w14:textId="73BEE32F" w:rsidR="003802C2" w:rsidRPr="003802C2" w:rsidRDefault="003802C2" w:rsidP="003802C2">
      <w:pPr>
        <w:numPr>
          <w:ilvl w:val="0"/>
          <w:numId w:val="69"/>
        </w:numPr>
        <w:spacing w:after="0"/>
        <w:rPr>
          <w:rFonts w:ascii="Georgia" w:hAnsi="Georgia"/>
          <w:sz w:val="22"/>
          <w:szCs w:val="22"/>
        </w:rPr>
      </w:pPr>
      <w:r w:rsidRPr="003802C2">
        <w:rPr>
          <w:rFonts w:ascii="Georgia" w:hAnsi="Georgia"/>
          <w:sz w:val="22"/>
          <w:szCs w:val="22"/>
        </w:rPr>
        <w:t>Une description détaillée des activités et livrables ;</w:t>
      </w:r>
    </w:p>
    <w:p w14:paraId="5B7066AC" w14:textId="14620799" w:rsidR="003802C2" w:rsidRPr="003802C2" w:rsidRDefault="003802C2" w:rsidP="003802C2">
      <w:pPr>
        <w:numPr>
          <w:ilvl w:val="0"/>
          <w:numId w:val="69"/>
        </w:numPr>
        <w:spacing w:after="0"/>
        <w:rPr>
          <w:rFonts w:ascii="Georgia" w:hAnsi="Georgia"/>
          <w:sz w:val="22"/>
          <w:szCs w:val="22"/>
        </w:rPr>
      </w:pPr>
      <w:r w:rsidRPr="003802C2">
        <w:rPr>
          <w:rFonts w:ascii="Georgia" w:hAnsi="Georgia"/>
          <w:sz w:val="22"/>
          <w:szCs w:val="22"/>
        </w:rPr>
        <w:t>Une définition claire des profils de consultants requis ;</w:t>
      </w:r>
    </w:p>
    <w:p w14:paraId="021FB8D1" w14:textId="5AE94308" w:rsidR="003802C2" w:rsidRPr="003802C2" w:rsidRDefault="003802C2" w:rsidP="003802C2">
      <w:pPr>
        <w:numPr>
          <w:ilvl w:val="0"/>
          <w:numId w:val="69"/>
        </w:numPr>
        <w:spacing w:after="0"/>
        <w:rPr>
          <w:rFonts w:ascii="Georgia" w:hAnsi="Georgia"/>
          <w:sz w:val="22"/>
          <w:szCs w:val="22"/>
        </w:rPr>
      </w:pPr>
      <w:r w:rsidRPr="003802C2">
        <w:rPr>
          <w:rFonts w:ascii="Georgia" w:hAnsi="Georgia"/>
          <w:sz w:val="22"/>
          <w:szCs w:val="22"/>
        </w:rPr>
        <w:t>Une structuration adéquate des mécanismes de gouvernance, de supervision et de redevabilité ;</w:t>
      </w:r>
    </w:p>
    <w:p w14:paraId="1601E5B9" w14:textId="1D293FB6" w:rsidR="003802C2" w:rsidRPr="003802C2" w:rsidRDefault="003802C2" w:rsidP="003802C2">
      <w:pPr>
        <w:numPr>
          <w:ilvl w:val="0"/>
          <w:numId w:val="69"/>
        </w:numPr>
        <w:spacing w:after="0"/>
        <w:rPr>
          <w:rFonts w:ascii="Georgia" w:hAnsi="Georgia"/>
          <w:sz w:val="22"/>
          <w:szCs w:val="22"/>
        </w:rPr>
      </w:pPr>
      <w:r w:rsidRPr="003802C2">
        <w:rPr>
          <w:rFonts w:ascii="Georgia" w:hAnsi="Georgia"/>
          <w:sz w:val="22"/>
          <w:szCs w:val="22"/>
        </w:rPr>
        <w:t>Une planification réaliste du calendrier et du budget ;</w:t>
      </w:r>
    </w:p>
    <w:p w14:paraId="61D69BBC" w14:textId="443C2598" w:rsidR="003802C2" w:rsidRPr="003802C2" w:rsidRDefault="003802C2" w:rsidP="003802C2">
      <w:pPr>
        <w:numPr>
          <w:ilvl w:val="0"/>
          <w:numId w:val="69"/>
        </w:numPr>
        <w:rPr>
          <w:rFonts w:ascii="Georgia" w:hAnsi="Georgia"/>
          <w:sz w:val="22"/>
          <w:szCs w:val="22"/>
        </w:rPr>
      </w:pPr>
      <w:r w:rsidRPr="003802C2">
        <w:rPr>
          <w:rFonts w:ascii="Georgia" w:hAnsi="Georgia"/>
          <w:sz w:val="22"/>
          <w:szCs w:val="22"/>
        </w:rPr>
        <w:t>L’intégration des exigences transversales (genre, climat, inclusion, gouvernance).</w:t>
      </w:r>
    </w:p>
    <w:p w14:paraId="01216E9E" w14:textId="6F1BCCF9" w:rsidR="003802C2" w:rsidRDefault="003802C2" w:rsidP="003802C2">
      <w:pPr>
        <w:jc w:val="both"/>
        <w:rPr>
          <w:rFonts w:ascii="Georgia" w:hAnsi="Georgia"/>
          <w:sz w:val="22"/>
          <w:szCs w:val="22"/>
        </w:rPr>
      </w:pPr>
      <w:r w:rsidRPr="003802C2">
        <w:rPr>
          <w:rFonts w:ascii="Georgia" w:hAnsi="Georgia"/>
          <w:sz w:val="22"/>
          <w:szCs w:val="22"/>
        </w:rPr>
        <w:t>Nous recommandons de remplir ce questionnaire avec la plus grande précision possible afin de permettre une rédaction optimale et d’assurer la conformité des TDR aux attentes de l’institution porteuse ainsi qu’aux standards des bailleurs</w:t>
      </w:r>
      <w:r>
        <w:rPr>
          <w:rFonts w:ascii="Georgia" w:hAnsi="Georgia"/>
          <w:sz w:val="22"/>
          <w:szCs w:val="22"/>
        </w:rPr>
        <w:t xml:space="preserve">, et de nous l’envoyer par mail à : </w:t>
      </w:r>
    </w:p>
    <w:p w14:paraId="69CAEC01" w14:textId="33B7C226" w:rsidR="003802C2" w:rsidRPr="003802C2" w:rsidRDefault="00000000" w:rsidP="003802C2">
      <w:pPr>
        <w:jc w:val="center"/>
        <w:rPr>
          <w:rFonts w:ascii="Georgia" w:hAnsi="Georgia"/>
          <w:color w:val="7030A0"/>
          <w:sz w:val="22"/>
          <w:szCs w:val="22"/>
        </w:rPr>
      </w:pPr>
      <w:hyperlink r:id="rId7" w:history="1">
        <w:r w:rsidR="003802C2" w:rsidRPr="003802C2">
          <w:rPr>
            <w:rStyle w:val="Lienhypertexte"/>
            <w:rFonts w:ascii="Georgia" w:hAnsi="Georgia"/>
            <w:color w:val="7030A0"/>
            <w:sz w:val="22"/>
            <w:szCs w:val="22"/>
          </w:rPr>
          <w:t>questionnaire@thematradesk.</w:t>
        </w:r>
        <w:r w:rsidR="00BD570B">
          <w:rPr>
            <w:rStyle w:val="Lienhypertexte"/>
            <w:rFonts w:ascii="Georgia" w:hAnsi="Georgia"/>
            <w:color w:val="7030A0"/>
            <w:sz w:val="22"/>
            <w:szCs w:val="22"/>
          </w:rPr>
          <w:t>com</w:t>
        </w:r>
      </w:hyperlink>
    </w:p>
    <w:p w14:paraId="7A9D456A" w14:textId="77777777" w:rsidR="003802C2" w:rsidRPr="003802C2" w:rsidRDefault="003802C2" w:rsidP="003802C2">
      <w:pPr>
        <w:jc w:val="both"/>
        <w:rPr>
          <w:rFonts w:ascii="Georgia" w:hAnsi="Georgia"/>
          <w:sz w:val="22"/>
          <w:szCs w:val="22"/>
        </w:rPr>
      </w:pPr>
      <w:r w:rsidRPr="003802C2">
        <w:rPr>
          <w:rFonts w:ascii="Georgia" w:hAnsi="Georgia"/>
          <w:sz w:val="22"/>
          <w:szCs w:val="22"/>
        </w:rPr>
        <w:t>Toute information additionnelle jugée pertinente peut être jointe en annexe ou transmise séparément.</w:t>
      </w:r>
    </w:p>
    <w:p w14:paraId="2C302315" w14:textId="3091AE83" w:rsidR="00F375CD" w:rsidRDefault="00000000" w:rsidP="00F375CD">
      <w:pPr>
        <w:rPr>
          <w:rFonts w:ascii="Georgia" w:hAnsi="Georgia"/>
          <w:sz w:val="22"/>
          <w:szCs w:val="22"/>
        </w:rPr>
      </w:pPr>
      <w:r>
        <w:rPr>
          <w:rFonts w:ascii="Georgia" w:hAnsi="Georgia"/>
          <w:sz w:val="22"/>
          <w:szCs w:val="22"/>
        </w:rPr>
        <w:pict w14:anchorId="02B68ED2">
          <v:rect id="_x0000_i1025" style="width:0;height:1.5pt" o:hralign="center" o:hrstd="t" o:hr="t" fillcolor="#a0a0a0" stroked="f"/>
        </w:pict>
      </w:r>
    </w:p>
    <w:p w14:paraId="4DBEA7C8" w14:textId="055BAFE8" w:rsidR="00F375CD" w:rsidRPr="00F375CD" w:rsidRDefault="00F375CD" w:rsidP="00F375CD">
      <w:pPr>
        <w:rPr>
          <w:rFonts w:ascii="Georgia" w:hAnsi="Georgia"/>
          <w:b/>
          <w:bCs/>
          <w:color w:val="7030A0"/>
          <w:sz w:val="22"/>
          <w:szCs w:val="22"/>
        </w:rPr>
      </w:pPr>
      <w:r w:rsidRPr="00F375CD">
        <w:rPr>
          <w:rFonts w:ascii="Georgia" w:hAnsi="Georgia"/>
          <w:b/>
          <w:bCs/>
          <w:color w:val="7030A0"/>
          <w:sz w:val="22"/>
          <w:szCs w:val="22"/>
        </w:rPr>
        <w:t xml:space="preserve">A. Contexte institutionnel, analyse et justification : </w:t>
      </w:r>
    </w:p>
    <w:p w14:paraId="2637849E" w14:textId="77777777" w:rsidR="00F375CD" w:rsidRPr="00F375CD" w:rsidRDefault="00F375CD" w:rsidP="00F375CD">
      <w:pPr>
        <w:rPr>
          <w:rFonts w:ascii="Georgia" w:hAnsi="Georgia"/>
          <w:sz w:val="22"/>
          <w:szCs w:val="22"/>
        </w:rPr>
      </w:pPr>
      <w:r w:rsidRPr="00F375CD">
        <w:rPr>
          <w:rFonts w:ascii="Georgia" w:hAnsi="Georgia"/>
          <w:b/>
          <w:bCs/>
          <w:sz w:val="22"/>
          <w:szCs w:val="22"/>
        </w:rPr>
        <w:t>1. Nom officiel du programme / projet :</w:t>
      </w:r>
    </w:p>
    <w:p w14:paraId="3AE75686" w14:textId="77777777" w:rsidR="00F375CD" w:rsidRPr="00F375CD" w:rsidRDefault="00F375CD" w:rsidP="00F375CD">
      <w:pPr>
        <w:rPr>
          <w:rFonts w:ascii="Georgia" w:hAnsi="Georgia"/>
          <w:sz w:val="22"/>
          <w:szCs w:val="22"/>
        </w:rPr>
      </w:pPr>
      <w:r w:rsidRPr="00F375CD">
        <w:rPr>
          <w:rFonts w:ascii="Georgia" w:hAnsi="Georgia"/>
          <w:b/>
          <w:bCs/>
          <w:sz w:val="22"/>
          <w:szCs w:val="22"/>
        </w:rPr>
        <w:t>2. Institution porteuse / ministère / direction à l’origine de la demande :</w:t>
      </w:r>
    </w:p>
    <w:p w14:paraId="57EF2433" w14:textId="77777777" w:rsidR="00F375CD" w:rsidRPr="00F375CD" w:rsidRDefault="00F375CD" w:rsidP="00F375CD">
      <w:pPr>
        <w:rPr>
          <w:rFonts w:ascii="Georgia" w:hAnsi="Georgia"/>
          <w:sz w:val="22"/>
          <w:szCs w:val="22"/>
        </w:rPr>
      </w:pPr>
      <w:r w:rsidRPr="00F375CD">
        <w:rPr>
          <w:rFonts w:ascii="Georgia" w:hAnsi="Georgia"/>
          <w:b/>
          <w:bCs/>
          <w:sz w:val="22"/>
          <w:szCs w:val="22"/>
        </w:rPr>
        <w:t>3. Contexte général :</w:t>
      </w:r>
      <w:r w:rsidRPr="00F375CD">
        <w:rPr>
          <w:rFonts w:ascii="Georgia" w:hAnsi="Georgia"/>
          <w:sz w:val="22"/>
          <w:szCs w:val="22"/>
        </w:rPr>
        <w:br/>
        <w:t>Veuillez fournir :</w:t>
      </w:r>
    </w:p>
    <w:p w14:paraId="0C4CAA59" w14:textId="72820E50" w:rsidR="00F375CD" w:rsidRPr="00F375CD" w:rsidRDefault="00F375CD" w:rsidP="00F375CD">
      <w:pPr>
        <w:numPr>
          <w:ilvl w:val="0"/>
          <w:numId w:val="36"/>
        </w:numPr>
        <w:rPr>
          <w:rFonts w:ascii="Georgia" w:hAnsi="Georgia"/>
          <w:sz w:val="22"/>
          <w:szCs w:val="22"/>
        </w:rPr>
      </w:pPr>
      <w:r w:rsidRPr="00F375CD">
        <w:rPr>
          <w:rFonts w:ascii="Georgia" w:hAnsi="Georgia"/>
          <w:sz w:val="22"/>
          <w:szCs w:val="22"/>
        </w:rPr>
        <w:t>Éléments sectoriels / nationaux ;</w:t>
      </w:r>
    </w:p>
    <w:p w14:paraId="742FC86F" w14:textId="03BF30F9" w:rsidR="00F375CD" w:rsidRPr="00F375CD" w:rsidRDefault="00F375CD" w:rsidP="00F375CD">
      <w:pPr>
        <w:numPr>
          <w:ilvl w:val="0"/>
          <w:numId w:val="36"/>
        </w:numPr>
        <w:rPr>
          <w:rFonts w:ascii="Georgia" w:hAnsi="Georgia"/>
          <w:sz w:val="22"/>
          <w:szCs w:val="22"/>
        </w:rPr>
      </w:pPr>
      <w:r w:rsidRPr="00F375CD">
        <w:rPr>
          <w:rFonts w:ascii="Georgia" w:hAnsi="Georgia"/>
          <w:sz w:val="22"/>
          <w:szCs w:val="22"/>
        </w:rPr>
        <w:t>Documents stratégiques pertinents ;</w:t>
      </w:r>
    </w:p>
    <w:p w14:paraId="68293BB0" w14:textId="510418DC" w:rsidR="00F375CD" w:rsidRPr="00F375CD" w:rsidRDefault="00F375CD" w:rsidP="00F375CD">
      <w:pPr>
        <w:numPr>
          <w:ilvl w:val="0"/>
          <w:numId w:val="36"/>
        </w:numPr>
        <w:rPr>
          <w:rFonts w:ascii="Georgia" w:hAnsi="Georgia"/>
          <w:sz w:val="22"/>
          <w:szCs w:val="22"/>
        </w:rPr>
      </w:pPr>
      <w:r w:rsidRPr="00F375CD">
        <w:rPr>
          <w:rFonts w:ascii="Georgia" w:hAnsi="Georgia"/>
          <w:sz w:val="22"/>
          <w:szCs w:val="22"/>
        </w:rPr>
        <w:t>Problématique ou insuffisance actuelle ;</w:t>
      </w:r>
    </w:p>
    <w:p w14:paraId="10E3C866" w14:textId="51DACE7A" w:rsidR="00F375CD" w:rsidRPr="00F375CD" w:rsidRDefault="00F375CD" w:rsidP="00F375CD">
      <w:pPr>
        <w:numPr>
          <w:ilvl w:val="0"/>
          <w:numId w:val="36"/>
        </w:numPr>
        <w:rPr>
          <w:rFonts w:ascii="Georgia" w:hAnsi="Georgia"/>
          <w:sz w:val="22"/>
          <w:szCs w:val="22"/>
        </w:rPr>
      </w:pPr>
      <w:r w:rsidRPr="00F375CD">
        <w:rPr>
          <w:rFonts w:ascii="Georgia" w:hAnsi="Georgia"/>
          <w:sz w:val="22"/>
          <w:szCs w:val="22"/>
        </w:rPr>
        <w:lastRenderedPageBreak/>
        <w:t>Faits générateurs du besoin.</w:t>
      </w:r>
    </w:p>
    <w:p w14:paraId="0D8BB565" w14:textId="77777777" w:rsidR="00F375CD" w:rsidRPr="00F375CD" w:rsidRDefault="00F375CD" w:rsidP="00F375CD">
      <w:pPr>
        <w:rPr>
          <w:rFonts w:ascii="Georgia" w:hAnsi="Georgia"/>
          <w:sz w:val="22"/>
          <w:szCs w:val="22"/>
        </w:rPr>
      </w:pPr>
      <w:r w:rsidRPr="00F375CD">
        <w:rPr>
          <w:rFonts w:ascii="Georgia" w:hAnsi="Georgia"/>
          <w:b/>
          <w:bCs/>
          <w:sz w:val="22"/>
          <w:szCs w:val="22"/>
        </w:rPr>
        <w:t>4. Analyse du problème :</w:t>
      </w:r>
      <w:r w:rsidRPr="00F375CD">
        <w:rPr>
          <w:rFonts w:ascii="Georgia" w:hAnsi="Georgia"/>
          <w:sz w:val="22"/>
          <w:szCs w:val="22"/>
        </w:rPr>
        <w:br/>
        <w:t>Décrire :</w:t>
      </w:r>
    </w:p>
    <w:p w14:paraId="43BA89FB" w14:textId="160DC609" w:rsidR="00F375CD" w:rsidRPr="00F375CD" w:rsidRDefault="00F375CD" w:rsidP="00F375CD">
      <w:pPr>
        <w:numPr>
          <w:ilvl w:val="0"/>
          <w:numId w:val="37"/>
        </w:numPr>
        <w:rPr>
          <w:rFonts w:ascii="Georgia" w:hAnsi="Georgia"/>
          <w:sz w:val="22"/>
          <w:szCs w:val="22"/>
        </w:rPr>
      </w:pPr>
      <w:r w:rsidRPr="00F375CD">
        <w:rPr>
          <w:rFonts w:ascii="Georgia" w:hAnsi="Georgia"/>
          <w:sz w:val="22"/>
          <w:szCs w:val="22"/>
        </w:rPr>
        <w:t>Causes ;</w:t>
      </w:r>
    </w:p>
    <w:p w14:paraId="664C350D" w14:textId="3A74C9C9" w:rsidR="00F375CD" w:rsidRPr="00F375CD" w:rsidRDefault="00F375CD" w:rsidP="00F375CD">
      <w:pPr>
        <w:numPr>
          <w:ilvl w:val="0"/>
          <w:numId w:val="37"/>
        </w:numPr>
        <w:rPr>
          <w:rFonts w:ascii="Georgia" w:hAnsi="Georgia"/>
          <w:sz w:val="22"/>
          <w:szCs w:val="22"/>
        </w:rPr>
      </w:pPr>
      <w:r w:rsidRPr="00F375CD">
        <w:rPr>
          <w:rFonts w:ascii="Georgia" w:hAnsi="Georgia"/>
          <w:sz w:val="22"/>
          <w:szCs w:val="22"/>
        </w:rPr>
        <w:t>Effets ;</w:t>
      </w:r>
    </w:p>
    <w:p w14:paraId="149C2FE2" w14:textId="6D3E0EC9" w:rsidR="00F375CD" w:rsidRPr="00F375CD" w:rsidRDefault="00F375CD" w:rsidP="00F375CD">
      <w:pPr>
        <w:numPr>
          <w:ilvl w:val="0"/>
          <w:numId w:val="37"/>
        </w:numPr>
        <w:rPr>
          <w:rFonts w:ascii="Georgia" w:hAnsi="Georgia"/>
          <w:sz w:val="22"/>
          <w:szCs w:val="22"/>
        </w:rPr>
      </w:pPr>
      <w:r w:rsidRPr="00F375CD">
        <w:rPr>
          <w:rFonts w:ascii="Georgia" w:hAnsi="Georgia"/>
          <w:sz w:val="22"/>
          <w:szCs w:val="22"/>
        </w:rPr>
        <w:t>Urgences ;</w:t>
      </w:r>
    </w:p>
    <w:p w14:paraId="46E5A3C1" w14:textId="64FEC4C4" w:rsidR="00F375CD" w:rsidRPr="00F375CD" w:rsidRDefault="00F375CD" w:rsidP="00F375CD">
      <w:pPr>
        <w:numPr>
          <w:ilvl w:val="0"/>
          <w:numId w:val="37"/>
        </w:numPr>
        <w:rPr>
          <w:rFonts w:ascii="Georgia" w:hAnsi="Georgia"/>
          <w:sz w:val="22"/>
          <w:szCs w:val="22"/>
        </w:rPr>
      </w:pPr>
      <w:r w:rsidRPr="00F375CD">
        <w:rPr>
          <w:rFonts w:ascii="Georgia" w:hAnsi="Georgia"/>
          <w:sz w:val="22"/>
          <w:szCs w:val="22"/>
        </w:rPr>
        <w:t>Opportunités ;</w:t>
      </w:r>
    </w:p>
    <w:p w14:paraId="72C7F4DB" w14:textId="6157056D" w:rsidR="00F375CD" w:rsidRPr="00F375CD" w:rsidRDefault="00F375CD" w:rsidP="00F375CD">
      <w:pPr>
        <w:numPr>
          <w:ilvl w:val="0"/>
          <w:numId w:val="37"/>
        </w:numPr>
        <w:rPr>
          <w:rFonts w:ascii="Georgia" w:hAnsi="Georgia"/>
          <w:sz w:val="22"/>
          <w:szCs w:val="22"/>
        </w:rPr>
      </w:pPr>
      <w:r w:rsidRPr="00F375CD">
        <w:rPr>
          <w:rFonts w:ascii="Georgia" w:hAnsi="Georgia"/>
          <w:sz w:val="22"/>
          <w:szCs w:val="22"/>
        </w:rPr>
        <w:t>Contraintes institutionnelles, techniques, financières ou juridiques.</w:t>
      </w:r>
    </w:p>
    <w:p w14:paraId="7C097C47" w14:textId="77777777" w:rsidR="00F375CD" w:rsidRPr="00F375CD" w:rsidRDefault="00F375CD" w:rsidP="00F375CD">
      <w:pPr>
        <w:rPr>
          <w:rFonts w:ascii="Georgia" w:hAnsi="Georgia"/>
          <w:sz w:val="22"/>
          <w:szCs w:val="22"/>
        </w:rPr>
      </w:pPr>
      <w:r w:rsidRPr="00F375CD">
        <w:rPr>
          <w:rFonts w:ascii="Georgia" w:hAnsi="Georgia"/>
          <w:b/>
          <w:bCs/>
          <w:sz w:val="22"/>
          <w:szCs w:val="22"/>
        </w:rPr>
        <w:t>5. Justification stratégique :</w:t>
      </w:r>
      <w:r w:rsidRPr="00F375CD">
        <w:rPr>
          <w:rFonts w:ascii="Georgia" w:hAnsi="Georgia"/>
          <w:sz w:val="22"/>
          <w:szCs w:val="22"/>
        </w:rPr>
        <w:br/>
        <w:t>Préciser :</w:t>
      </w:r>
    </w:p>
    <w:p w14:paraId="12F1A06A" w14:textId="22CBFAED" w:rsidR="00F375CD" w:rsidRPr="00F375CD" w:rsidRDefault="00F375CD" w:rsidP="00F375CD">
      <w:pPr>
        <w:numPr>
          <w:ilvl w:val="0"/>
          <w:numId w:val="38"/>
        </w:numPr>
        <w:rPr>
          <w:rFonts w:ascii="Georgia" w:hAnsi="Georgia"/>
          <w:sz w:val="22"/>
          <w:szCs w:val="22"/>
        </w:rPr>
      </w:pPr>
      <w:r w:rsidRPr="00F375CD">
        <w:rPr>
          <w:rFonts w:ascii="Georgia" w:hAnsi="Georgia"/>
          <w:sz w:val="22"/>
          <w:szCs w:val="22"/>
        </w:rPr>
        <w:t>Pourquoi le projet ou la mission est nécessaire ;</w:t>
      </w:r>
    </w:p>
    <w:p w14:paraId="5AA3B648" w14:textId="177DF08E" w:rsidR="00F375CD" w:rsidRPr="00F375CD" w:rsidRDefault="00F375CD" w:rsidP="00F375CD">
      <w:pPr>
        <w:numPr>
          <w:ilvl w:val="0"/>
          <w:numId w:val="38"/>
        </w:numPr>
        <w:rPr>
          <w:rFonts w:ascii="Georgia" w:hAnsi="Georgia"/>
          <w:sz w:val="22"/>
          <w:szCs w:val="22"/>
        </w:rPr>
      </w:pPr>
      <w:r w:rsidRPr="00F375CD">
        <w:rPr>
          <w:rFonts w:ascii="Georgia" w:hAnsi="Georgia"/>
          <w:sz w:val="22"/>
          <w:szCs w:val="22"/>
        </w:rPr>
        <w:t>Quelles réformes ou objectifs nationaux il soutient ;</w:t>
      </w:r>
    </w:p>
    <w:p w14:paraId="5594D5B3" w14:textId="7EBD8AD7" w:rsidR="00F375CD" w:rsidRPr="00F375CD" w:rsidRDefault="00F375CD" w:rsidP="00F375CD">
      <w:pPr>
        <w:numPr>
          <w:ilvl w:val="0"/>
          <w:numId w:val="38"/>
        </w:numPr>
        <w:rPr>
          <w:rFonts w:ascii="Georgia" w:hAnsi="Georgia"/>
          <w:sz w:val="22"/>
          <w:szCs w:val="22"/>
        </w:rPr>
      </w:pPr>
      <w:r w:rsidRPr="00F375CD">
        <w:rPr>
          <w:rFonts w:ascii="Georgia" w:hAnsi="Georgia"/>
          <w:sz w:val="22"/>
          <w:szCs w:val="22"/>
        </w:rPr>
        <w:t>Alignement avec politiques nationales) ;</w:t>
      </w:r>
    </w:p>
    <w:p w14:paraId="49D7234C" w14:textId="1A60C53D" w:rsidR="00F375CD" w:rsidRPr="00F375CD" w:rsidRDefault="00F375CD" w:rsidP="00F375CD">
      <w:pPr>
        <w:numPr>
          <w:ilvl w:val="0"/>
          <w:numId w:val="38"/>
        </w:numPr>
        <w:rPr>
          <w:rFonts w:ascii="Georgia" w:hAnsi="Georgia"/>
          <w:sz w:val="22"/>
          <w:szCs w:val="22"/>
        </w:rPr>
      </w:pPr>
      <w:r w:rsidRPr="00F375CD">
        <w:rPr>
          <w:rFonts w:ascii="Georgia" w:hAnsi="Georgia"/>
          <w:sz w:val="22"/>
          <w:szCs w:val="22"/>
        </w:rPr>
        <w:t>Alignement avec bailleurs (BM, BAD, AFD, UE, ONU…).</w:t>
      </w:r>
    </w:p>
    <w:p w14:paraId="5D71EA55" w14:textId="77777777" w:rsidR="00F375CD" w:rsidRPr="00F375CD" w:rsidRDefault="00000000" w:rsidP="00F375CD">
      <w:pPr>
        <w:rPr>
          <w:rFonts w:ascii="Georgia" w:hAnsi="Georgia"/>
          <w:sz w:val="22"/>
          <w:szCs w:val="22"/>
        </w:rPr>
      </w:pPr>
      <w:r>
        <w:rPr>
          <w:rFonts w:ascii="Georgia" w:hAnsi="Georgia"/>
          <w:sz w:val="22"/>
          <w:szCs w:val="22"/>
        </w:rPr>
        <w:pict w14:anchorId="7A19663B">
          <v:rect id="_x0000_i1026" style="width:0;height:1.5pt" o:hralign="center" o:hrstd="t" o:hr="t" fillcolor="#a0a0a0" stroked="f"/>
        </w:pict>
      </w:r>
    </w:p>
    <w:p w14:paraId="7637A2E8" w14:textId="4ADC6633" w:rsidR="00F375CD" w:rsidRPr="00F375CD" w:rsidRDefault="00F375CD" w:rsidP="00F375CD">
      <w:pPr>
        <w:rPr>
          <w:rFonts w:ascii="Georgia" w:hAnsi="Georgia"/>
          <w:b/>
          <w:bCs/>
          <w:color w:val="7030A0"/>
          <w:sz w:val="22"/>
          <w:szCs w:val="22"/>
        </w:rPr>
      </w:pPr>
      <w:r w:rsidRPr="00F375CD">
        <w:rPr>
          <w:rFonts w:ascii="Georgia" w:hAnsi="Georgia"/>
          <w:b/>
          <w:bCs/>
          <w:color w:val="7030A0"/>
          <w:sz w:val="22"/>
          <w:szCs w:val="22"/>
        </w:rPr>
        <w:t xml:space="preserve">B. Objectifs de la mission et résultats attendus : </w:t>
      </w:r>
    </w:p>
    <w:p w14:paraId="4F718AED" w14:textId="77E5B637" w:rsidR="00F375CD" w:rsidRPr="00F375CD" w:rsidRDefault="00F375CD" w:rsidP="00F375CD">
      <w:pPr>
        <w:rPr>
          <w:rFonts w:ascii="Georgia" w:hAnsi="Georgia"/>
          <w:sz w:val="22"/>
          <w:szCs w:val="22"/>
        </w:rPr>
      </w:pPr>
      <w:r w:rsidRPr="00F375CD">
        <w:rPr>
          <w:rFonts w:ascii="Georgia" w:hAnsi="Georgia"/>
          <w:b/>
          <w:bCs/>
          <w:sz w:val="22"/>
          <w:szCs w:val="22"/>
        </w:rPr>
        <w:t>6. Objectif général de la mission :</w:t>
      </w:r>
      <w:r w:rsidRPr="00F375CD">
        <w:rPr>
          <w:rFonts w:ascii="Georgia" w:hAnsi="Georgia"/>
          <w:sz w:val="22"/>
          <w:szCs w:val="22"/>
        </w:rPr>
        <w:t xml:space="preserve"> …………………………</w:t>
      </w:r>
      <w:r>
        <w:rPr>
          <w:rFonts w:ascii="Georgia" w:hAnsi="Georgia"/>
          <w:sz w:val="22"/>
          <w:szCs w:val="22"/>
        </w:rPr>
        <w:t>…………………………………………………………………………………………………………………………………………………………………………………………………………………………………………………..</w:t>
      </w:r>
    </w:p>
    <w:p w14:paraId="51EB8E9F" w14:textId="6AB1E510" w:rsidR="00F375CD" w:rsidRPr="00F375CD" w:rsidRDefault="00F375CD" w:rsidP="00F375CD">
      <w:pPr>
        <w:rPr>
          <w:rFonts w:ascii="Georgia" w:hAnsi="Georgia"/>
          <w:sz w:val="22"/>
          <w:szCs w:val="22"/>
        </w:rPr>
      </w:pPr>
      <w:r w:rsidRPr="00F375CD">
        <w:rPr>
          <w:rFonts w:ascii="Georgia" w:hAnsi="Georgia"/>
          <w:b/>
          <w:bCs/>
          <w:sz w:val="22"/>
          <w:szCs w:val="22"/>
        </w:rPr>
        <w:t>7. Objectifs spécifiques (détaillés et mesurables) :</w:t>
      </w:r>
      <w:r>
        <w:rPr>
          <w:rFonts w:ascii="Georgia" w:hAnsi="Georgia"/>
          <w:b/>
          <w:bCs/>
          <w:sz w:val="22"/>
          <w:szCs w:val="22"/>
        </w:rPr>
        <w:t xml:space="preserve"> </w:t>
      </w:r>
      <w:r>
        <w:rPr>
          <w:rFonts w:ascii="Georgia" w:hAnsi="Georgia"/>
          <w:sz w:val="22"/>
          <w:szCs w:val="22"/>
        </w:rPr>
        <w:t>……………………………………………………………………………………………………………………………………………………………………………………………………………………………………………………………………………..</w:t>
      </w:r>
    </w:p>
    <w:p w14:paraId="27D54A6B" w14:textId="77777777" w:rsidR="00F375CD" w:rsidRDefault="00F375CD" w:rsidP="00F375CD">
      <w:pPr>
        <w:jc w:val="both"/>
        <w:rPr>
          <w:rFonts w:ascii="Georgia" w:hAnsi="Georgia"/>
          <w:sz w:val="22"/>
          <w:szCs w:val="22"/>
        </w:rPr>
      </w:pPr>
      <w:r w:rsidRPr="00F375CD">
        <w:rPr>
          <w:rFonts w:ascii="Georgia" w:hAnsi="Georgia"/>
          <w:b/>
          <w:bCs/>
          <w:sz w:val="22"/>
          <w:szCs w:val="22"/>
        </w:rPr>
        <w:t>8. Résultats attendus / outcomes institutionnels :</w:t>
      </w:r>
      <w:r>
        <w:rPr>
          <w:rFonts w:ascii="Georgia" w:hAnsi="Georgia"/>
          <w:b/>
          <w:bCs/>
          <w:sz w:val="22"/>
          <w:szCs w:val="22"/>
        </w:rPr>
        <w:t xml:space="preserve"> </w:t>
      </w:r>
      <w:r w:rsidRPr="00F375CD">
        <w:rPr>
          <w:rFonts w:ascii="Georgia" w:hAnsi="Georgia"/>
          <w:sz w:val="22"/>
          <w:szCs w:val="22"/>
        </w:rPr>
        <w:t>(Changements structurels, renforcement des capacités, amélioration de gouvernance…)</w:t>
      </w:r>
    </w:p>
    <w:p w14:paraId="54CB5283" w14:textId="48A5D7D0" w:rsidR="00F375CD" w:rsidRPr="00F375CD" w:rsidRDefault="00F375CD" w:rsidP="00F375CD">
      <w:pPr>
        <w:jc w:val="both"/>
        <w:rPr>
          <w:rFonts w:ascii="Georgia" w:hAnsi="Georgia"/>
          <w:sz w:val="22"/>
          <w:szCs w:val="22"/>
        </w:rPr>
      </w:pPr>
      <w:r>
        <w:rPr>
          <w:rFonts w:ascii="Georgia" w:hAnsi="Georgia"/>
          <w:sz w:val="22"/>
          <w:szCs w:val="22"/>
        </w:rPr>
        <w:t>…………………………………………………………………………………………………………………………………………………………………………………………………………………………………………………………………………………………………………………………………………………………………………………………………………………….</w:t>
      </w:r>
    </w:p>
    <w:p w14:paraId="172942E2" w14:textId="77777777" w:rsidR="00F375CD" w:rsidRPr="00F375CD" w:rsidRDefault="00000000" w:rsidP="00F375CD">
      <w:pPr>
        <w:rPr>
          <w:rFonts w:ascii="Georgia" w:hAnsi="Georgia"/>
          <w:sz w:val="22"/>
          <w:szCs w:val="22"/>
        </w:rPr>
      </w:pPr>
      <w:r>
        <w:rPr>
          <w:rFonts w:ascii="Georgia" w:hAnsi="Georgia"/>
          <w:sz w:val="22"/>
          <w:szCs w:val="22"/>
        </w:rPr>
        <w:pict w14:anchorId="3B73D1A1">
          <v:rect id="_x0000_i1027" style="width:0;height:1.5pt" o:hralign="center" o:hrstd="t" o:hr="t" fillcolor="#a0a0a0" stroked="f"/>
        </w:pict>
      </w:r>
    </w:p>
    <w:p w14:paraId="24F7A308" w14:textId="371D2BCF" w:rsidR="00F375CD" w:rsidRPr="00F375CD" w:rsidRDefault="00F375CD" w:rsidP="00F375CD">
      <w:pPr>
        <w:rPr>
          <w:rFonts w:ascii="Georgia" w:hAnsi="Georgia"/>
          <w:b/>
          <w:bCs/>
          <w:color w:val="7030A0"/>
          <w:sz w:val="22"/>
          <w:szCs w:val="22"/>
        </w:rPr>
      </w:pPr>
      <w:r w:rsidRPr="00F375CD">
        <w:rPr>
          <w:rFonts w:ascii="Georgia" w:hAnsi="Georgia"/>
          <w:b/>
          <w:bCs/>
          <w:color w:val="7030A0"/>
          <w:sz w:val="22"/>
          <w:szCs w:val="22"/>
        </w:rPr>
        <w:t xml:space="preserve">C. Description des activités à mener : </w:t>
      </w:r>
    </w:p>
    <w:p w14:paraId="4B3635F5" w14:textId="77777777" w:rsidR="00F375CD" w:rsidRPr="00F375CD" w:rsidRDefault="00F375CD" w:rsidP="00F375CD">
      <w:pPr>
        <w:rPr>
          <w:rFonts w:ascii="Georgia" w:hAnsi="Georgia"/>
          <w:sz w:val="22"/>
          <w:szCs w:val="22"/>
        </w:rPr>
      </w:pPr>
      <w:r w:rsidRPr="00F375CD">
        <w:rPr>
          <w:rFonts w:ascii="Georgia" w:hAnsi="Georgia"/>
          <w:b/>
          <w:bCs/>
          <w:sz w:val="22"/>
          <w:szCs w:val="22"/>
        </w:rPr>
        <w:t>9. Liste des tâches à réaliser :</w:t>
      </w:r>
      <w:r w:rsidRPr="00F375CD">
        <w:rPr>
          <w:rFonts w:ascii="Georgia" w:hAnsi="Georgia"/>
          <w:sz w:val="22"/>
          <w:szCs w:val="22"/>
        </w:rPr>
        <w:br/>
        <w:t>Veuillez détailler les activités envisagées, par exemple :</w:t>
      </w:r>
    </w:p>
    <w:p w14:paraId="79C0DFDA" w14:textId="06A49399" w:rsidR="00F375CD" w:rsidRPr="00F375CD" w:rsidRDefault="00F375CD" w:rsidP="00F375CD">
      <w:pPr>
        <w:numPr>
          <w:ilvl w:val="0"/>
          <w:numId w:val="39"/>
        </w:numPr>
        <w:rPr>
          <w:rFonts w:ascii="Georgia" w:hAnsi="Georgia"/>
          <w:sz w:val="22"/>
          <w:szCs w:val="22"/>
        </w:rPr>
      </w:pPr>
      <w:r w:rsidRPr="00F375CD">
        <w:rPr>
          <w:rFonts w:ascii="Georgia" w:hAnsi="Georgia"/>
          <w:sz w:val="22"/>
          <w:szCs w:val="22"/>
        </w:rPr>
        <w:t>Revue documentaire ;</w:t>
      </w:r>
    </w:p>
    <w:p w14:paraId="7758A4F4" w14:textId="3129BC4D" w:rsidR="00F375CD" w:rsidRPr="00F375CD" w:rsidRDefault="00F375CD" w:rsidP="00F375CD">
      <w:pPr>
        <w:numPr>
          <w:ilvl w:val="0"/>
          <w:numId w:val="39"/>
        </w:numPr>
        <w:rPr>
          <w:rFonts w:ascii="Georgia" w:hAnsi="Georgia"/>
          <w:sz w:val="22"/>
          <w:szCs w:val="22"/>
        </w:rPr>
      </w:pPr>
      <w:r>
        <w:rPr>
          <w:rFonts w:ascii="Georgia" w:hAnsi="Georgia"/>
          <w:sz w:val="22"/>
          <w:szCs w:val="22"/>
        </w:rPr>
        <w:t>D</w:t>
      </w:r>
      <w:r w:rsidRPr="00F375CD">
        <w:rPr>
          <w:rFonts w:ascii="Georgia" w:hAnsi="Georgia"/>
          <w:sz w:val="22"/>
          <w:szCs w:val="22"/>
        </w:rPr>
        <w:t>iagnostic technique/institutionnel ;</w:t>
      </w:r>
    </w:p>
    <w:p w14:paraId="1EBD2119" w14:textId="25AAB8DD" w:rsidR="00F375CD" w:rsidRPr="00F375CD" w:rsidRDefault="00F375CD" w:rsidP="00F375CD">
      <w:pPr>
        <w:numPr>
          <w:ilvl w:val="0"/>
          <w:numId w:val="39"/>
        </w:numPr>
        <w:rPr>
          <w:rFonts w:ascii="Georgia" w:hAnsi="Georgia"/>
          <w:sz w:val="22"/>
          <w:szCs w:val="22"/>
        </w:rPr>
      </w:pPr>
      <w:r w:rsidRPr="00F375CD">
        <w:rPr>
          <w:rFonts w:ascii="Georgia" w:hAnsi="Georgia"/>
          <w:sz w:val="22"/>
          <w:szCs w:val="22"/>
        </w:rPr>
        <w:t>Analyse comparative / benchmark ;</w:t>
      </w:r>
    </w:p>
    <w:p w14:paraId="58AB8AAE" w14:textId="3C1FF4B4" w:rsidR="00F375CD" w:rsidRPr="00F375CD" w:rsidRDefault="00F375CD" w:rsidP="00F375CD">
      <w:pPr>
        <w:numPr>
          <w:ilvl w:val="0"/>
          <w:numId w:val="39"/>
        </w:numPr>
        <w:rPr>
          <w:rFonts w:ascii="Georgia" w:hAnsi="Georgia"/>
          <w:sz w:val="22"/>
          <w:szCs w:val="22"/>
        </w:rPr>
      </w:pPr>
      <w:r w:rsidRPr="00F375CD">
        <w:rPr>
          <w:rFonts w:ascii="Georgia" w:hAnsi="Georgia"/>
          <w:sz w:val="22"/>
          <w:szCs w:val="22"/>
        </w:rPr>
        <w:lastRenderedPageBreak/>
        <w:t>Consultations et ateliers ;</w:t>
      </w:r>
    </w:p>
    <w:p w14:paraId="47F423CE" w14:textId="3BB7D17C" w:rsidR="00F375CD" w:rsidRPr="00F375CD" w:rsidRDefault="00F375CD" w:rsidP="00F375CD">
      <w:pPr>
        <w:numPr>
          <w:ilvl w:val="0"/>
          <w:numId w:val="39"/>
        </w:numPr>
        <w:rPr>
          <w:rFonts w:ascii="Georgia" w:hAnsi="Georgia"/>
          <w:sz w:val="22"/>
          <w:szCs w:val="22"/>
        </w:rPr>
      </w:pPr>
      <w:r w:rsidRPr="00F375CD">
        <w:rPr>
          <w:rFonts w:ascii="Georgia" w:hAnsi="Georgia"/>
          <w:sz w:val="22"/>
          <w:szCs w:val="22"/>
        </w:rPr>
        <w:t>Rédaction de documents techniques ;</w:t>
      </w:r>
    </w:p>
    <w:p w14:paraId="7C0E7391" w14:textId="24CAC4F4" w:rsidR="00F375CD" w:rsidRPr="00F375CD" w:rsidRDefault="00F375CD" w:rsidP="00F375CD">
      <w:pPr>
        <w:numPr>
          <w:ilvl w:val="0"/>
          <w:numId w:val="39"/>
        </w:numPr>
        <w:rPr>
          <w:rFonts w:ascii="Georgia" w:hAnsi="Georgia"/>
          <w:sz w:val="22"/>
          <w:szCs w:val="22"/>
        </w:rPr>
      </w:pPr>
      <w:r w:rsidRPr="00F375CD">
        <w:rPr>
          <w:rFonts w:ascii="Georgia" w:hAnsi="Georgia"/>
          <w:sz w:val="22"/>
          <w:szCs w:val="22"/>
        </w:rPr>
        <w:t>Assistance PMO ;</w:t>
      </w:r>
    </w:p>
    <w:p w14:paraId="51748ACB" w14:textId="20584D28" w:rsidR="00F375CD" w:rsidRPr="00F375CD" w:rsidRDefault="00F375CD" w:rsidP="00F375CD">
      <w:pPr>
        <w:numPr>
          <w:ilvl w:val="0"/>
          <w:numId w:val="39"/>
        </w:numPr>
        <w:rPr>
          <w:rFonts w:ascii="Georgia" w:hAnsi="Georgia"/>
          <w:sz w:val="22"/>
          <w:szCs w:val="22"/>
        </w:rPr>
      </w:pPr>
      <w:r w:rsidRPr="00F375CD">
        <w:rPr>
          <w:rFonts w:ascii="Georgia" w:hAnsi="Georgia"/>
          <w:sz w:val="22"/>
          <w:szCs w:val="22"/>
        </w:rPr>
        <w:t>Accompagnement sectoriel ;</w:t>
      </w:r>
    </w:p>
    <w:p w14:paraId="7EFD772B" w14:textId="41AD6F2C" w:rsidR="00F375CD" w:rsidRPr="00F375CD" w:rsidRDefault="00F375CD" w:rsidP="00F375CD">
      <w:pPr>
        <w:numPr>
          <w:ilvl w:val="0"/>
          <w:numId w:val="39"/>
        </w:numPr>
        <w:rPr>
          <w:rFonts w:ascii="Georgia" w:hAnsi="Georgia"/>
          <w:sz w:val="22"/>
          <w:szCs w:val="22"/>
        </w:rPr>
      </w:pPr>
      <w:r w:rsidRPr="00F375CD">
        <w:rPr>
          <w:rFonts w:ascii="Georgia" w:hAnsi="Georgia"/>
          <w:sz w:val="22"/>
          <w:szCs w:val="22"/>
        </w:rPr>
        <w:t>Production de matrices, logframes, référentiels.</w:t>
      </w:r>
    </w:p>
    <w:p w14:paraId="5CD19C43" w14:textId="55450A00" w:rsidR="00F375CD" w:rsidRPr="00F375CD" w:rsidRDefault="00F375CD" w:rsidP="00F375CD">
      <w:pPr>
        <w:rPr>
          <w:rFonts w:ascii="Georgia" w:hAnsi="Georgia"/>
          <w:sz w:val="22"/>
          <w:szCs w:val="22"/>
        </w:rPr>
      </w:pPr>
      <w:r w:rsidRPr="00F375CD">
        <w:rPr>
          <w:rFonts w:ascii="Georgia" w:hAnsi="Georgia"/>
          <w:b/>
          <w:bCs/>
          <w:sz w:val="22"/>
          <w:szCs w:val="22"/>
        </w:rPr>
        <w:t>10. Approche méthodologique souhaitée (si applicable) :</w:t>
      </w:r>
      <w:r>
        <w:rPr>
          <w:rFonts w:ascii="Georgia" w:hAnsi="Georgia"/>
          <w:b/>
          <w:bCs/>
          <w:sz w:val="22"/>
          <w:szCs w:val="22"/>
        </w:rPr>
        <w:t xml:space="preserve"> </w:t>
      </w:r>
      <w:r w:rsidRPr="00F375CD">
        <w:rPr>
          <w:rFonts w:ascii="Georgia" w:hAnsi="Georgia"/>
          <w:sz w:val="22"/>
          <w:szCs w:val="22"/>
        </w:rPr>
        <w:t>Exemple : RBM, participative, multisectorielle, etc.</w:t>
      </w:r>
      <w:r>
        <w:rPr>
          <w:rFonts w:ascii="Georgia" w:hAnsi="Georgia"/>
          <w:sz w:val="22"/>
          <w:szCs w:val="22"/>
        </w:rPr>
        <w:t xml:space="preserve"> ……………………………………………………………………………………………………………………………………………………………………………………………………………………………………………………………………………..</w:t>
      </w:r>
    </w:p>
    <w:p w14:paraId="7064A90D" w14:textId="2232CFA0" w:rsidR="00F375CD" w:rsidRPr="00F375CD" w:rsidRDefault="00F375CD" w:rsidP="00F375CD">
      <w:pPr>
        <w:rPr>
          <w:rFonts w:ascii="Georgia" w:hAnsi="Georgia"/>
          <w:sz w:val="22"/>
          <w:szCs w:val="22"/>
        </w:rPr>
      </w:pPr>
      <w:r w:rsidRPr="00F375CD">
        <w:rPr>
          <w:rFonts w:ascii="Georgia" w:hAnsi="Georgia"/>
          <w:b/>
          <w:bCs/>
          <w:sz w:val="22"/>
          <w:szCs w:val="22"/>
        </w:rPr>
        <w:t>11. Contraintes méthodologiques ou exigences bailleurs :</w:t>
      </w:r>
      <w:r>
        <w:rPr>
          <w:rFonts w:ascii="Georgia" w:hAnsi="Georgia"/>
          <w:b/>
          <w:bCs/>
          <w:sz w:val="22"/>
          <w:szCs w:val="22"/>
        </w:rPr>
        <w:t xml:space="preserve"> </w:t>
      </w:r>
      <w:r w:rsidRPr="00F375CD">
        <w:rPr>
          <w:rFonts w:ascii="Georgia" w:hAnsi="Georgia"/>
          <w:sz w:val="22"/>
          <w:szCs w:val="22"/>
        </w:rPr>
        <w:t xml:space="preserve">(Format, indicateurs obligatoires, matrices, thèmes transversaux, </w:t>
      </w:r>
      <w:r>
        <w:rPr>
          <w:rFonts w:ascii="Georgia" w:hAnsi="Georgia"/>
          <w:sz w:val="22"/>
          <w:szCs w:val="22"/>
        </w:rPr>
        <w:t>e</w:t>
      </w:r>
      <w:r w:rsidRPr="00F375CD">
        <w:rPr>
          <w:rFonts w:ascii="Georgia" w:hAnsi="Georgia"/>
          <w:sz w:val="22"/>
          <w:szCs w:val="22"/>
        </w:rPr>
        <w:t>tc.)</w:t>
      </w:r>
      <w:r>
        <w:rPr>
          <w:rFonts w:ascii="Georgia" w:hAnsi="Georgia"/>
          <w:sz w:val="22"/>
          <w:szCs w:val="22"/>
        </w:rPr>
        <w:t>……………………………………………………………………………………………………………………………………………………………………………………………………………………………………………………………………..</w:t>
      </w:r>
    </w:p>
    <w:p w14:paraId="60B65B72" w14:textId="77777777" w:rsidR="00F375CD" w:rsidRPr="00F375CD" w:rsidRDefault="00000000" w:rsidP="00F375CD">
      <w:pPr>
        <w:rPr>
          <w:rFonts w:ascii="Georgia" w:hAnsi="Georgia"/>
          <w:sz w:val="22"/>
          <w:szCs w:val="22"/>
        </w:rPr>
      </w:pPr>
      <w:r>
        <w:rPr>
          <w:rFonts w:ascii="Georgia" w:hAnsi="Georgia"/>
          <w:sz w:val="22"/>
          <w:szCs w:val="22"/>
        </w:rPr>
        <w:pict w14:anchorId="653DF26A">
          <v:rect id="_x0000_i1028" style="width:0;height:1.5pt" o:hralign="center" o:hrstd="t" o:hr="t" fillcolor="#a0a0a0" stroked="f"/>
        </w:pict>
      </w:r>
    </w:p>
    <w:p w14:paraId="4EDF0AD7" w14:textId="6B59D0AC" w:rsidR="00F375CD" w:rsidRPr="00F375CD" w:rsidRDefault="00F375CD" w:rsidP="00F375CD">
      <w:pPr>
        <w:rPr>
          <w:rFonts w:ascii="Georgia" w:hAnsi="Georgia"/>
          <w:b/>
          <w:bCs/>
          <w:color w:val="7030A0"/>
          <w:sz w:val="22"/>
          <w:szCs w:val="22"/>
        </w:rPr>
      </w:pPr>
      <w:r w:rsidRPr="00F375CD">
        <w:rPr>
          <w:rFonts w:ascii="Georgia" w:hAnsi="Georgia"/>
          <w:b/>
          <w:bCs/>
          <w:color w:val="7030A0"/>
          <w:sz w:val="22"/>
          <w:szCs w:val="22"/>
        </w:rPr>
        <w:t xml:space="preserve">D. Livrables, exigences de qualité et validations : </w:t>
      </w:r>
    </w:p>
    <w:p w14:paraId="5DAFBF8F" w14:textId="77777777" w:rsidR="00F375CD" w:rsidRPr="00F375CD" w:rsidRDefault="00F375CD" w:rsidP="00F375CD">
      <w:pPr>
        <w:rPr>
          <w:rFonts w:ascii="Georgia" w:hAnsi="Georgia"/>
          <w:sz w:val="22"/>
          <w:szCs w:val="22"/>
        </w:rPr>
      </w:pPr>
      <w:r w:rsidRPr="00F375CD">
        <w:rPr>
          <w:rFonts w:ascii="Georgia" w:hAnsi="Georgia"/>
          <w:b/>
          <w:bCs/>
          <w:sz w:val="22"/>
          <w:szCs w:val="22"/>
        </w:rPr>
        <w:t>12. Liste des livrables attendus (cocher ou détailler) :</w:t>
      </w:r>
    </w:p>
    <w:p w14:paraId="3A54A88B" w14:textId="77777777" w:rsidR="00F375CD" w:rsidRPr="00F375CD" w:rsidRDefault="00F375CD" w:rsidP="00F375CD">
      <w:pPr>
        <w:numPr>
          <w:ilvl w:val="0"/>
          <w:numId w:val="40"/>
        </w:numPr>
        <w:rPr>
          <w:rFonts w:ascii="Georgia" w:hAnsi="Georgia"/>
          <w:sz w:val="22"/>
          <w:szCs w:val="22"/>
        </w:rPr>
      </w:pPr>
      <w:r w:rsidRPr="00F375CD">
        <w:rPr>
          <w:rFonts w:ascii="Georgia" w:hAnsi="Georgia"/>
          <w:sz w:val="22"/>
          <w:szCs w:val="22"/>
        </w:rPr>
        <w:t>Rapport de démarrage (Inception report)</w:t>
      </w:r>
    </w:p>
    <w:p w14:paraId="5CD29CEF" w14:textId="77777777" w:rsidR="00F375CD" w:rsidRPr="00F375CD" w:rsidRDefault="00F375CD" w:rsidP="00F375CD">
      <w:pPr>
        <w:numPr>
          <w:ilvl w:val="0"/>
          <w:numId w:val="40"/>
        </w:numPr>
        <w:rPr>
          <w:rFonts w:ascii="Georgia" w:hAnsi="Georgia"/>
          <w:sz w:val="22"/>
          <w:szCs w:val="22"/>
        </w:rPr>
      </w:pPr>
      <w:r w:rsidRPr="00F375CD">
        <w:rPr>
          <w:rFonts w:ascii="Georgia" w:hAnsi="Georgia"/>
          <w:sz w:val="22"/>
          <w:szCs w:val="22"/>
        </w:rPr>
        <w:t>Rapport de diagnostic</w:t>
      </w:r>
    </w:p>
    <w:p w14:paraId="16DB5EC2" w14:textId="77777777" w:rsidR="00F375CD" w:rsidRPr="00F375CD" w:rsidRDefault="00F375CD" w:rsidP="00F375CD">
      <w:pPr>
        <w:numPr>
          <w:ilvl w:val="0"/>
          <w:numId w:val="40"/>
        </w:numPr>
        <w:rPr>
          <w:rFonts w:ascii="Georgia" w:hAnsi="Georgia"/>
          <w:sz w:val="22"/>
          <w:szCs w:val="22"/>
        </w:rPr>
      </w:pPr>
      <w:r w:rsidRPr="00F375CD">
        <w:rPr>
          <w:rFonts w:ascii="Georgia" w:hAnsi="Georgia"/>
          <w:sz w:val="22"/>
          <w:szCs w:val="22"/>
        </w:rPr>
        <w:t>Matrice institutionnelle / logframe / théorie du changement</w:t>
      </w:r>
    </w:p>
    <w:p w14:paraId="78CEFB76" w14:textId="77777777" w:rsidR="00F375CD" w:rsidRPr="00F375CD" w:rsidRDefault="00F375CD" w:rsidP="00F375CD">
      <w:pPr>
        <w:numPr>
          <w:ilvl w:val="0"/>
          <w:numId w:val="40"/>
        </w:numPr>
        <w:rPr>
          <w:rFonts w:ascii="Georgia" w:hAnsi="Georgia"/>
          <w:sz w:val="22"/>
          <w:szCs w:val="22"/>
        </w:rPr>
      </w:pPr>
      <w:r w:rsidRPr="00F375CD">
        <w:rPr>
          <w:rFonts w:ascii="Georgia" w:hAnsi="Georgia"/>
          <w:sz w:val="22"/>
          <w:szCs w:val="22"/>
        </w:rPr>
        <w:t>Notes techniques</w:t>
      </w:r>
    </w:p>
    <w:p w14:paraId="3791C68B" w14:textId="77777777" w:rsidR="00F375CD" w:rsidRPr="00F375CD" w:rsidRDefault="00F375CD" w:rsidP="00F375CD">
      <w:pPr>
        <w:numPr>
          <w:ilvl w:val="0"/>
          <w:numId w:val="40"/>
        </w:numPr>
        <w:rPr>
          <w:rFonts w:ascii="Georgia" w:hAnsi="Georgia"/>
          <w:sz w:val="22"/>
          <w:szCs w:val="22"/>
        </w:rPr>
      </w:pPr>
      <w:r w:rsidRPr="00F375CD">
        <w:rPr>
          <w:rFonts w:ascii="Georgia" w:hAnsi="Georgia"/>
          <w:sz w:val="22"/>
          <w:szCs w:val="22"/>
        </w:rPr>
        <w:t>TDR finalisés</w:t>
      </w:r>
    </w:p>
    <w:p w14:paraId="6E7A92E4" w14:textId="77777777" w:rsidR="00F375CD" w:rsidRPr="00F375CD" w:rsidRDefault="00F375CD" w:rsidP="00F375CD">
      <w:pPr>
        <w:numPr>
          <w:ilvl w:val="0"/>
          <w:numId w:val="40"/>
        </w:numPr>
        <w:rPr>
          <w:rFonts w:ascii="Georgia" w:hAnsi="Georgia"/>
          <w:sz w:val="22"/>
          <w:szCs w:val="22"/>
        </w:rPr>
      </w:pPr>
      <w:r w:rsidRPr="00F375CD">
        <w:rPr>
          <w:rFonts w:ascii="Georgia" w:hAnsi="Georgia"/>
          <w:sz w:val="22"/>
          <w:szCs w:val="22"/>
        </w:rPr>
        <w:t>Documents stratégiques</w:t>
      </w:r>
    </w:p>
    <w:p w14:paraId="6F623135" w14:textId="77777777" w:rsidR="00F375CD" w:rsidRPr="00F375CD" w:rsidRDefault="00F375CD" w:rsidP="00F375CD">
      <w:pPr>
        <w:numPr>
          <w:ilvl w:val="0"/>
          <w:numId w:val="40"/>
        </w:numPr>
        <w:rPr>
          <w:rFonts w:ascii="Georgia" w:hAnsi="Georgia"/>
          <w:sz w:val="22"/>
          <w:szCs w:val="22"/>
        </w:rPr>
      </w:pPr>
      <w:r w:rsidRPr="00F375CD">
        <w:rPr>
          <w:rFonts w:ascii="Georgia" w:hAnsi="Georgia"/>
          <w:sz w:val="22"/>
          <w:szCs w:val="22"/>
        </w:rPr>
        <w:t>Rapports thématiques</w:t>
      </w:r>
    </w:p>
    <w:p w14:paraId="2506AC2D" w14:textId="77777777" w:rsidR="00F375CD" w:rsidRPr="00F375CD" w:rsidRDefault="00F375CD" w:rsidP="00F375CD">
      <w:pPr>
        <w:numPr>
          <w:ilvl w:val="0"/>
          <w:numId w:val="41"/>
        </w:numPr>
        <w:rPr>
          <w:rFonts w:ascii="Georgia" w:hAnsi="Georgia"/>
          <w:sz w:val="22"/>
          <w:szCs w:val="22"/>
        </w:rPr>
      </w:pPr>
      <w:r w:rsidRPr="00F375CD">
        <w:rPr>
          <w:rFonts w:ascii="Georgia" w:hAnsi="Georgia"/>
          <w:sz w:val="22"/>
          <w:szCs w:val="22"/>
        </w:rPr>
        <w:t>Présentations PowerPoint</w:t>
      </w:r>
    </w:p>
    <w:p w14:paraId="0C07FFCF" w14:textId="77777777" w:rsidR="00F375CD" w:rsidRPr="00F375CD" w:rsidRDefault="00F375CD" w:rsidP="00F375CD">
      <w:pPr>
        <w:numPr>
          <w:ilvl w:val="0"/>
          <w:numId w:val="41"/>
        </w:numPr>
        <w:rPr>
          <w:rFonts w:ascii="Georgia" w:hAnsi="Georgia"/>
          <w:sz w:val="22"/>
          <w:szCs w:val="22"/>
        </w:rPr>
      </w:pPr>
      <w:r w:rsidRPr="00F375CD">
        <w:rPr>
          <w:rFonts w:ascii="Georgia" w:hAnsi="Georgia"/>
          <w:sz w:val="22"/>
          <w:szCs w:val="22"/>
        </w:rPr>
        <w:t>Feuille de route opérationnelle</w:t>
      </w:r>
    </w:p>
    <w:p w14:paraId="29ED6A4A" w14:textId="77777777" w:rsidR="00F375CD" w:rsidRPr="00F375CD" w:rsidRDefault="00F375CD" w:rsidP="00F375CD">
      <w:pPr>
        <w:numPr>
          <w:ilvl w:val="0"/>
          <w:numId w:val="41"/>
        </w:numPr>
        <w:rPr>
          <w:rFonts w:ascii="Georgia" w:hAnsi="Georgia"/>
          <w:sz w:val="22"/>
          <w:szCs w:val="22"/>
        </w:rPr>
      </w:pPr>
      <w:r w:rsidRPr="00F375CD">
        <w:rPr>
          <w:rFonts w:ascii="Georgia" w:hAnsi="Georgia"/>
          <w:sz w:val="22"/>
          <w:szCs w:val="22"/>
        </w:rPr>
        <w:t>Mécanismes de gouvernance / cadres réglementaires</w:t>
      </w:r>
    </w:p>
    <w:p w14:paraId="1413544E" w14:textId="77777777" w:rsidR="00F375CD" w:rsidRPr="00F375CD" w:rsidRDefault="00F375CD" w:rsidP="00F375CD">
      <w:pPr>
        <w:numPr>
          <w:ilvl w:val="0"/>
          <w:numId w:val="41"/>
        </w:numPr>
        <w:rPr>
          <w:rFonts w:ascii="Georgia" w:hAnsi="Georgia"/>
          <w:sz w:val="22"/>
          <w:szCs w:val="22"/>
        </w:rPr>
      </w:pPr>
      <w:r w:rsidRPr="00F375CD">
        <w:rPr>
          <w:rFonts w:ascii="Georgia" w:hAnsi="Georgia"/>
          <w:sz w:val="22"/>
          <w:szCs w:val="22"/>
        </w:rPr>
        <w:t>Annexes obligatoires</w:t>
      </w:r>
    </w:p>
    <w:p w14:paraId="374E6A9F" w14:textId="581EE956" w:rsidR="00F375CD" w:rsidRDefault="00F375CD" w:rsidP="00F375CD">
      <w:pPr>
        <w:rPr>
          <w:rFonts w:ascii="Georgia" w:hAnsi="Georgia"/>
          <w:sz w:val="22"/>
          <w:szCs w:val="22"/>
        </w:rPr>
      </w:pPr>
      <w:r w:rsidRPr="00F375CD">
        <w:rPr>
          <w:rFonts w:ascii="Georgia" w:hAnsi="Georgia"/>
          <w:b/>
          <w:bCs/>
          <w:sz w:val="22"/>
          <w:szCs w:val="22"/>
        </w:rPr>
        <w:t>13. Critères de qualité souhaités :</w:t>
      </w:r>
      <w:r>
        <w:rPr>
          <w:rFonts w:ascii="Georgia" w:hAnsi="Georgia"/>
          <w:b/>
          <w:bCs/>
          <w:sz w:val="22"/>
          <w:szCs w:val="22"/>
        </w:rPr>
        <w:t xml:space="preserve"> </w:t>
      </w:r>
      <w:r w:rsidRPr="00F375CD">
        <w:rPr>
          <w:rFonts w:ascii="Georgia" w:hAnsi="Georgia"/>
          <w:sz w:val="22"/>
          <w:szCs w:val="22"/>
        </w:rPr>
        <w:t>(À préciser : profondeur analytique, conformité bailleur, volumes, formats, standards internationaux, langues à produire, etc.)</w:t>
      </w:r>
    </w:p>
    <w:p w14:paraId="224548D3" w14:textId="106CB4A0" w:rsidR="00F375CD" w:rsidRPr="00F375CD" w:rsidRDefault="00F375CD" w:rsidP="00F375CD">
      <w:pPr>
        <w:rPr>
          <w:rFonts w:ascii="Georgia" w:hAnsi="Georgia"/>
          <w:sz w:val="22"/>
          <w:szCs w:val="22"/>
        </w:rPr>
      </w:pPr>
      <w:r>
        <w:rPr>
          <w:rFonts w:ascii="Georgia" w:hAnsi="Georgia"/>
          <w:sz w:val="22"/>
          <w:szCs w:val="22"/>
        </w:rPr>
        <w:t>……………………………………………………………………………………………………………………………………………………………………………………………………………………………………………………………………………..</w:t>
      </w:r>
    </w:p>
    <w:p w14:paraId="47068A0E" w14:textId="77777777" w:rsidR="003802C2" w:rsidRDefault="003802C2" w:rsidP="00F375CD">
      <w:pPr>
        <w:rPr>
          <w:rFonts w:ascii="Georgia" w:hAnsi="Georgia"/>
          <w:b/>
          <w:bCs/>
          <w:sz w:val="22"/>
          <w:szCs w:val="22"/>
        </w:rPr>
      </w:pPr>
    </w:p>
    <w:p w14:paraId="46274585" w14:textId="5FE09D7C" w:rsidR="00F375CD" w:rsidRDefault="00F375CD" w:rsidP="00F375CD">
      <w:pPr>
        <w:rPr>
          <w:rFonts w:ascii="Georgia" w:hAnsi="Georgia"/>
          <w:sz w:val="22"/>
          <w:szCs w:val="22"/>
        </w:rPr>
      </w:pPr>
      <w:r w:rsidRPr="00F375CD">
        <w:rPr>
          <w:rFonts w:ascii="Georgia" w:hAnsi="Georgia"/>
          <w:b/>
          <w:bCs/>
          <w:sz w:val="22"/>
          <w:szCs w:val="22"/>
        </w:rPr>
        <w:lastRenderedPageBreak/>
        <w:t>14. Processus de validation :</w:t>
      </w:r>
      <w:r>
        <w:rPr>
          <w:rFonts w:ascii="Georgia" w:hAnsi="Georgia"/>
          <w:b/>
          <w:bCs/>
          <w:sz w:val="22"/>
          <w:szCs w:val="22"/>
        </w:rPr>
        <w:t xml:space="preserve"> </w:t>
      </w:r>
      <w:r w:rsidRPr="00F375CD">
        <w:rPr>
          <w:rFonts w:ascii="Georgia" w:hAnsi="Georgia"/>
          <w:sz w:val="22"/>
          <w:szCs w:val="22"/>
        </w:rPr>
        <w:t>Qui valide ? À quel niveau ? Quels sont les circuits institutionnels ?</w:t>
      </w:r>
    </w:p>
    <w:p w14:paraId="052EEC84" w14:textId="6F33194B" w:rsidR="00F375CD" w:rsidRPr="00F375CD" w:rsidRDefault="00F375CD" w:rsidP="00F375CD">
      <w:pPr>
        <w:rPr>
          <w:rFonts w:ascii="Georgia" w:hAnsi="Georgia"/>
          <w:sz w:val="22"/>
          <w:szCs w:val="22"/>
        </w:rPr>
      </w:pPr>
      <w:r>
        <w:rPr>
          <w:rFonts w:ascii="Georgia" w:hAnsi="Georgia"/>
          <w:sz w:val="22"/>
          <w:szCs w:val="22"/>
        </w:rPr>
        <w:t>……………………………………………………………………………………………………………………………………………………………………………………………………………………………………………………………………………………………………………………………………………………………………………………………………………………..</w:t>
      </w:r>
    </w:p>
    <w:p w14:paraId="6BA2CEE3" w14:textId="77777777" w:rsidR="00F375CD" w:rsidRPr="00F375CD" w:rsidRDefault="00000000" w:rsidP="00F375CD">
      <w:pPr>
        <w:rPr>
          <w:rFonts w:ascii="Georgia" w:hAnsi="Georgia"/>
          <w:sz w:val="22"/>
          <w:szCs w:val="22"/>
        </w:rPr>
      </w:pPr>
      <w:r>
        <w:rPr>
          <w:rFonts w:ascii="Georgia" w:hAnsi="Georgia"/>
          <w:sz w:val="22"/>
          <w:szCs w:val="22"/>
        </w:rPr>
        <w:pict w14:anchorId="1489C00D">
          <v:rect id="_x0000_i1029" style="width:0;height:1.5pt" o:hralign="center" o:hrstd="t" o:hr="t" fillcolor="#a0a0a0" stroked="f"/>
        </w:pict>
      </w:r>
    </w:p>
    <w:p w14:paraId="5FE7D6EB" w14:textId="7CCC4956" w:rsidR="00F375CD" w:rsidRPr="00F375CD" w:rsidRDefault="00F375CD" w:rsidP="00F375CD">
      <w:pPr>
        <w:rPr>
          <w:rFonts w:ascii="Georgia" w:hAnsi="Georgia"/>
          <w:b/>
          <w:bCs/>
          <w:color w:val="7030A0"/>
          <w:sz w:val="22"/>
          <w:szCs w:val="22"/>
        </w:rPr>
      </w:pPr>
      <w:r w:rsidRPr="00F375CD">
        <w:rPr>
          <w:rFonts w:ascii="Georgia" w:hAnsi="Georgia"/>
          <w:b/>
          <w:bCs/>
          <w:color w:val="7030A0"/>
          <w:sz w:val="22"/>
          <w:szCs w:val="22"/>
        </w:rPr>
        <w:t xml:space="preserve">E. Gouvernance, supervision et redevabilité : </w:t>
      </w:r>
    </w:p>
    <w:p w14:paraId="5C2CEA55" w14:textId="442650EB" w:rsidR="00F375CD" w:rsidRPr="00F375CD" w:rsidRDefault="00F375CD" w:rsidP="00F375CD">
      <w:pPr>
        <w:rPr>
          <w:rFonts w:ascii="Georgia" w:hAnsi="Georgia"/>
          <w:sz w:val="22"/>
          <w:szCs w:val="22"/>
        </w:rPr>
      </w:pPr>
      <w:r w:rsidRPr="00F375CD">
        <w:rPr>
          <w:rFonts w:ascii="Georgia" w:hAnsi="Georgia"/>
          <w:b/>
          <w:bCs/>
          <w:sz w:val="22"/>
          <w:szCs w:val="22"/>
        </w:rPr>
        <w:t>15. Points focaux techniques :</w:t>
      </w:r>
      <w:r w:rsidRPr="00F375CD">
        <w:rPr>
          <w:rFonts w:ascii="Georgia" w:hAnsi="Georgia"/>
          <w:sz w:val="22"/>
          <w:szCs w:val="22"/>
        </w:rPr>
        <w:br/>
        <w:t>(Noms, fonctions, emails)</w:t>
      </w:r>
      <w:r>
        <w:rPr>
          <w:rFonts w:ascii="Georgia" w:hAnsi="Georgia"/>
          <w:sz w:val="22"/>
          <w:szCs w:val="22"/>
        </w:rPr>
        <w:t xml:space="preserve"> </w:t>
      </w:r>
    </w:p>
    <w:p w14:paraId="4226AD79" w14:textId="77777777" w:rsidR="00F375CD" w:rsidRPr="00F375CD" w:rsidRDefault="00F375CD" w:rsidP="00F375CD">
      <w:pPr>
        <w:rPr>
          <w:rFonts w:ascii="Georgia" w:hAnsi="Georgia"/>
          <w:sz w:val="22"/>
          <w:szCs w:val="22"/>
        </w:rPr>
      </w:pPr>
      <w:r w:rsidRPr="00F375CD">
        <w:rPr>
          <w:rFonts w:ascii="Georgia" w:hAnsi="Georgia"/>
          <w:b/>
          <w:bCs/>
          <w:sz w:val="22"/>
          <w:szCs w:val="22"/>
        </w:rPr>
        <w:t>16. Structure de gouvernance du programme :</w:t>
      </w:r>
      <w:r w:rsidRPr="00F375CD">
        <w:rPr>
          <w:rFonts w:ascii="Georgia" w:hAnsi="Georgia"/>
          <w:sz w:val="22"/>
          <w:szCs w:val="22"/>
        </w:rPr>
        <w:br/>
        <w:t>Veuillez détailler :</w:t>
      </w:r>
    </w:p>
    <w:p w14:paraId="60D9D8B1" w14:textId="21C7BB91" w:rsidR="00F375CD" w:rsidRPr="00F375CD" w:rsidRDefault="00F375CD" w:rsidP="00F375CD">
      <w:pPr>
        <w:numPr>
          <w:ilvl w:val="0"/>
          <w:numId w:val="42"/>
        </w:numPr>
        <w:rPr>
          <w:rFonts w:ascii="Georgia" w:hAnsi="Georgia"/>
          <w:sz w:val="22"/>
          <w:szCs w:val="22"/>
        </w:rPr>
      </w:pPr>
      <w:r w:rsidRPr="00F375CD">
        <w:rPr>
          <w:rFonts w:ascii="Georgia" w:hAnsi="Georgia"/>
          <w:sz w:val="22"/>
          <w:szCs w:val="22"/>
        </w:rPr>
        <w:t>Comité de pilotage</w:t>
      </w:r>
    </w:p>
    <w:p w14:paraId="205AE10F" w14:textId="15D18FED" w:rsidR="00F375CD" w:rsidRPr="00F375CD" w:rsidRDefault="00F375CD" w:rsidP="00F375CD">
      <w:pPr>
        <w:numPr>
          <w:ilvl w:val="0"/>
          <w:numId w:val="42"/>
        </w:numPr>
        <w:rPr>
          <w:rFonts w:ascii="Georgia" w:hAnsi="Georgia"/>
          <w:sz w:val="22"/>
          <w:szCs w:val="22"/>
        </w:rPr>
      </w:pPr>
      <w:r w:rsidRPr="00F375CD">
        <w:rPr>
          <w:rFonts w:ascii="Georgia" w:hAnsi="Georgia"/>
          <w:sz w:val="22"/>
          <w:szCs w:val="22"/>
        </w:rPr>
        <w:t>Unité de gestion / PMO / cellule de coordination</w:t>
      </w:r>
    </w:p>
    <w:p w14:paraId="5978BF5C" w14:textId="2CD61C1C" w:rsidR="00F375CD" w:rsidRPr="00F375CD" w:rsidRDefault="00F375CD" w:rsidP="00F375CD">
      <w:pPr>
        <w:numPr>
          <w:ilvl w:val="0"/>
          <w:numId w:val="42"/>
        </w:numPr>
        <w:rPr>
          <w:rFonts w:ascii="Georgia" w:hAnsi="Georgia"/>
          <w:sz w:val="22"/>
          <w:szCs w:val="22"/>
        </w:rPr>
      </w:pPr>
      <w:r w:rsidRPr="00F375CD">
        <w:rPr>
          <w:rFonts w:ascii="Georgia" w:hAnsi="Georgia"/>
          <w:sz w:val="22"/>
          <w:szCs w:val="22"/>
        </w:rPr>
        <w:t>Rôles et responsabilités</w:t>
      </w:r>
    </w:p>
    <w:p w14:paraId="08520E22" w14:textId="21EE66DA" w:rsidR="00F375CD" w:rsidRPr="00F375CD" w:rsidRDefault="00F375CD" w:rsidP="00F375CD">
      <w:pPr>
        <w:numPr>
          <w:ilvl w:val="0"/>
          <w:numId w:val="42"/>
        </w:numPr>
        <w:rPr>
          <w:rFonts w:ascii="Georgia" w:hAnsi="Georgia"/>
          <w:sz w:val="22"/>
          <w:szCs w:val="22"/>
        </w:rPr>
      </w:pPr>
      <w:r w:rsidRPr="00F375CD">
        <w:rPr>
          <w:rFonts w:ascii="Georgia" w:hAnsi="Georgia"/>
          <w:sz w:val="22"/>
          <w:szCs w:val="22"/>
        </w:rPr>
        <w:t>Mécanismes de supervision</w:t>
      </w:r>
    </w:p>
    <w:p w14:paraId="4EF4DC6F" w14:textId="77777777" w:rsidR="00F375CD" w:rsidRPr="00F375CD" w:rsidRDefault="00F375CD" w:rsidP="00F375CD">
      <w:pPr>
        <w:rPr>
          <w:rFonts w:ascii="Georgia" w:hAnsi="Georgia"/>
          <w:sz w:val="22"/>
          <w:szCs w:val="22"/>
        </w:rPr>
      </w:pPr>
      <w:r w:rsidRPr="00F375CD">
        <w:rPr>
          <w:rFonts w:ascii="Georgia" w:hAnsi="Georgia"/>
          <w:b/>
          <w:bCs/>
          <w:sz w:val="22"/>
          <w:szCs w:val="22"/>
        </w:rPr>
        <w:t>17. Mécanismes de redevabilité :</w:t>
      </w:r>
      <w:r w:rsidRPr="00F375CD">
        <w:rPr>
          <w:rFonts w:ascii="Georgia" w:hAnsi="Georgia"/>
          <w:sz w:val="22"/>
          <w:szCs w:val="22"/>
        </w:rPr>
        <w:br/>
        <w:t>Préciser :</w:t>
      </w:r>
    </w:p>
    <w:p w14:paraId="22B95D00" w14:textId="782E3BD7" w:rsidR="00F375CD" w:rsidRPr="00F375CD" w:rsidRDefault="00F375CD" w:rsidP="00F375CD">
      <w:pPr>
        <w:numPr>
          <w:ilvl w:val="0"/>
          <w:numId w:val="43"/>
        </w:numPr>
        <w:rPr>
          <w:rFonts w:ascii="Georgia" w:hAnsi="Georgia"/>
          <w:sz w:val="22"/>
          <w:szCs w:val="22"/>
        </w:rPr>
      </w:pPr>
      <w:r w:rsidRPr="00F375CD">
        <w:rPr>
          <w:rFonts w:ascii="Georgia" w:hAnsi="Georgia"/>
          <w:sz w:val="22"/>
          <w:szCs w:val="22"/>
        </w:rPr>
        <w:t>Reporting technique ;</w:t>
      </w:r>
    </w:p>
    <w:p w14:paraId="3C319833" w14:textId="3280A128" w:rsidR="00F375CD" w:rsidRPr="00F375CD" w:rsidRDefault="00F375CD" w:rsidP="00F375CD">
      <w:pPr>
        <w:numPr>
          <w:ilvl w:val="0"/>
          <w:numId w:val="43"/>
        </w:numPr>
        <w:rPr>
          <w:rFonts w:ascii="Georgia" w:hAnsi="Georgia"/>
          <w:sz w:val="22"/>
          <w:szCs w:val="22"/>
        </w:rPr>
      </w:pPr>
      <w:r w:rsidRPr="00F375CD">
        <w:rPr>
          <w:rFonts w:ascii="Georgia" w:hAnsi="Georgia"/>
          <w:sz w:val="22"/>
          <w:szCs w:val="22"/>
        </w:rPr>
        <w:t>Reporting financier (si applicable) ;</w:t>
      </w:r>
    </w:p>
    <w:p w14:paraId="55A8B624" w14:textId="77526C8A" w:rsidR="00F375CD" w:rsidRPr="00F375CD" w:rsidRDefault="00F375CD" w:rsidP="00F375CD">
      <w:pPr>
        <w:numPr>
          <w:ilvl w:val="0"/>
          <w:numId w:val="43"/>
        </w:numPr>
        <w:rPr>
          <w:rFonts w:ascii="Georgia" w:hAnsi="Georgia"/>
          <w:sz w:val="22"/>
          <w:szCs w:val="22"/>
        </w:rPr>
      </w:pPr>
      <w:r w:rsidRPr="00F375CD">
        <w:rPr>
          <w:rFonts w:ascii="Georgia" w:hAnsi="Georgia"/>
          <w:sz w:val="22"/>
          <w:szCs w:val="22"/>
        </w:rPr>
        <w:t>Revues trimestrielles ;</w:t>
      </w:r>
    </w:p>
    <w:p w14:paraId="44606635" w14:textId="10020095" w:rsidR="00F375CD" w:rsidRPr="00F375CD" w:rsidRDefault="00F375CD" w:rsidP="00F375CD">
      <w:pPr>
        <w:numPr>
          <w:ilvl w:val="0"/>
          <w:numId w:val="43"/>
        </w:numPr>
        <w:rPr>
          <w:rFonts w:ascii="Georgia" w:hAnsi="Georgia"/>
          <w:sz w:val="22"/>
          <w:szCs w:val="22"/>
        </w:rPr>
      </w:pPr>
      <w:r w:rsidRPr="00F375CD">
        <w:rPr>
          <w:rFonts w:ascii="Georgia" w:hAnsi="Georgia"/>
          <w:sz w:val="22"/>
          <w:szCs w:val="22"/>
        </w:rPr>
        <w:t>Audits ;</w:t>
      </w:r>
    </w:p>
    <w:p w14:paraId="413DE502" w14:textId="348541F9" w:rsidR="00F375CD" w:rsidRPr="00F375CD" w:rsidRDefault="00F375CD" w:rsidP="00F375CD">
      <w:pPr>
        <w:numPr>
          <w:ilvl w:val="0"/>
          <w:numId w:val="43"/>
        </w:numPr>
        <w:rPr>
          <w:rFonts w:ascii="Georgia" w:hAnsi="Georgia"/>
          <w:sz w:val="22"/>
          <w:szCs w:val="22"/>
        </w:rPr>
      </w:pPr>
      <w:r w:rsidRPr="00F375CD">
        <w:rPr>
          <w:rFonts w:ascii="Georgia" w:hAnsi="Georgia"/>
          <w:sz w:val="22"/>
          <w:szCs w:val="22"/>
        </w:rPr>
        <w:t>Obligations de transparence ;</w:t>
      </w:r>
    </w:p>
    <w:p w14:paraId="7E874AD3" w14:textId="0BD9D865" w:rsidR="00F375CD" w:rsidRPr="00F375CD" w:rsidRDefault="00F375CD" w:rsidP="00F375CD">
      <w:pPr>
        <w:numPr>
          <w:ilvl w:val="0"/>
          <w:numId w:val="43"/>
        </w:numPr>
        <w:rPr>
          <w:rFonts w:ascii="Georgia" w:hAnsi="Georgia"/>
          <w:sz w:val="22"/>
          <w:szCs w:val="22"/>
        </w:rPr>
      </w:pPr>
      <w:r w:rsidRPr="00F375CD">
        <w:rPr>
          <w:rFonts w:ascii="Georgia" w:hAnsi="Georgia"/>
          <w:sz w:val="22"/>
          <w:szCs w:val="22"/>
        </w:rPr>
        <w:t>Normes nationales ou bailleurs.</w:t>
      </w:r>
    </w:p>
    <w:p w14:paraId="274E7D56" w14:textId="1F5518D8" w:rsidR="00F375CD" w:rsidRDefault="00F375CD" w:rsidP="00F375CD">
      <w:pPr>
        <w:rPr>
          <w:rFonts w:ascii="Georgia" w:hAnsi="Georgia"/>
          <w:sz w:val="22"/>
          <w:szCs w:val="22"/>
        </w:rPr>
      </w:pPr>
      <w:r w:rsidRPr="00F375CD">
        <w:rPr>
          <w:rFonts w:ascii="Georgia" w:hAnsi="Georgia"/>
          <w:b/>
          <w:bCs/>
          <w:sz w:val="22"/>
          <w:szCs w:val="22"/>
        </w:rPr>
        <w:t>18. Parties prenantes à consulter :</w:t>
      </w:r>
      <w:r>
        <w:rPr>
          <w:rFonts w:ascii="Georgia" w:hAnsi="Georgia"/>
          <w:b/>
          <w:bCs/>
          <w:sz w:val="22"/>
          <w:szCs w:val="22"/>
        </w:rPr>
        <w:t xml:space="preserve"> </w:t>
      </w:r>
      <w:r w:rsidRPr="00F375CD">
        <w:rPr>
          <w:rFonts w:ascii="Georgia" w:hAnsi="Georgia"/>
          <w:sz w:val="22"/>
          <w:szCs w:val="22"/>
        </w:rPr>
        <w:t>Institutions, secteurs, privés, régulateurs, partenaires</w:t>
      </w:r>
    </w:p>
    <w:p w14:paraId="041906FD" w14:textId="4A41D0EE" w:rsidR="00F375CD" w:rsidRPr="00F375CD" w:rsidRDefault="00F375CD" w:rsidP="00F375CD">
      <w:pPr>
        <w:rPr>
          <w:rFonts w:ascii="Georgia" w:hAnsi="Georgia"/>
          <w:sz w:val="22"/>
          <w:szCs w:val="22"/>
        </w:rPr>
      </w:pPr>
      <w:r>
        <w:rPr>
          <w:rFonts w:ascii="Georgia" w:hAnsi="Georgia"/>
          <w:sz w:val="22"/>
          <w:szCs w:val="22"/>
        </w:rPr>
        <w:t>……………………………………………………………………………………………………………………………………………………………………………………………………………………………………………………………………………..</w:t>
      </w:r>
    </w:p>
    <w:p w14:paraId="092B0950" w14:textId="377A23A8" w:rsidR="00F375CD" w:rsidRDefault="00000000" w:rsidP="00F375CD">
      <w:pPr>
        <w:rPr>
          <w:rFonts w:ascii="Georgia" w:hAnsi="Georgia"/>
          <w:sz w:val="22"/>
          <w:szCs w:val="22"/>
        </w:rPr>
      </w:pPr>
      <w:r>
        <w:rPr>
          <w:rFonts w:ascii="Georgia" w:hAnsi="Georgia"/>
          <w:sz w:val="22"/>
          <w:szCs w:val="22"/>
        </w:rPr>
        <w:pict w14:anchorId="60EB21BC">
          <v:rect id="_x0000_i1030" style="width:0;height:1.5pt" o:hralign="center" o:hrstd="t" o:hr="t" fillcolor="#a0a0a0" stroked="f"/>
        </w:pict>
      </w:r>
    </w:p>
    <w:p w14:paraId="5310F6F6" w14:textId="45351229" w:rsidR="00F375CD" w:rsidRPr="00F375CD" w:rsidRDefault="00F375CD" w:rsidP="00F375CD">
      <w:pPr>
        <w:rPr>
          <w:rFonts w:ascii="Georgia" w:hAnsi="Georgia"/>
          <w:b/>
          <w:bCs/>
          <w:color w:val="7030A0"/>
          <w:sz w:val="22"/>
          <w:szCs w:val="22"/>
        </w:rPr>
      </w:pPr>
      <w:r w:rsidRPr="00F375CD">
        <w:rPr>
          <w:rFonts w:ascii="Georgia" w:hAnsi="Georgia"/>
          <w:b/>
          <w:bCs/>
          <w:color w:val="7030A0"/>
          <w:sz w:val="22"/>
          <w:szCs w:val="22"/>
        </w:rPr>
        <w:t xml:space="preserve">F. Profil du consultant / cabinet requis : </w:t>
      </w:r>
    </w:p>
    <w:p w14:paraId="4CDF1E59" w14:textId="77777777" w:rsidR="00F375CD" w:rsidRPr="00F375CD" w:rsidRDefault="00F375CD" w:rsidP="00F375CD">
      <w:pPr>
        <w:rPr>
          <w:rFonts w:ascii="Georgia" w:hAnsi="Georgia"/>
          <w:sz w:val="22"/>
          <w:szCs w:val="22"/>
        </w:rPr>
      </w:pPr>
      <w:r w:rsidRPr="00F375CD">
        <w:rPr>
          <w:rFonts w:ascii="Georgia" w:hAnsi="Georgia"/>
          <w:b/>
          <w:bCs/>
          <w:sz w:val="22"/>
          <w:szCs w:val="22"/>
        </w:rPr>
        <w:t>19. Profil du consultant ou équipe :</w:t>
      </w:r>
    </w:p>
    <w:p w14:paraId="269C1426" w14:textId="0C8C83BB" w:rsidR="00F375CD" w:rsidRPr="00F375CD" w:rsidRDefault="00F375CD" w:rsidP="00F375CD">
      <w:pPr>
        <w:numPr>
          <w:ilvl w:val="0"/>
          <w:numId w:val="44"/>
        </w:numPr>
        <w:rPr>
          <w:rFonts w:ascii="Georgia" w:hAnsi="Georgia"/>
          <w:sz w:val="22"/>
          <w:szCs w:val="22"/>
        </w:rPr>
      </w:pPr>
      <w:r w:rsidRPr="00F375CD">
        <w:rPr>
          <w:rFonts w:ascii="Georgia" w:hAnsi="Georgia"/>
          <w:sz w:val="22"/>
          <w:szCs w:val="22"/>
        </w:rPr>
        <w:t>Qualifications ;</w:t>
      </w:r>
    </w:p>
    <w:p w14:paraId="4CBDCB26" w14:textId="5679340F" w:rsidR="00F375CD" w:rsidRPr="00F375CD" w:rsidRDefault="00F375CD" w:rsidP="00F375CD">
      <w:pPr>
        <w:numPr>
          <w:ilvl w:val="0"/>
          <w:numId w:val="44"/>
        </w:numPr>
        <w:rPr>
          <w:rFonts w:ascii="Georgia" w:hAnsi="Georgia"/>
          <w:sz w:val="22"/>
          <w:szCs w:val="22"/>
        </w:rPr>
      </w:pPr>
      <w:r w:rsidRPr="00F375CD">
        <w:rPr>
          <w:rFonts w:ascii="Georgia" w:hAnsi="Georgia"/>
          <w:sz w:val="22"/>
          <w:szCs w:val="22"/>
        </w:rPr>
        <w:t>Expérience sectorielle ;</w:t>
      </w:r>
    </w:p>
    <w:p w14:paraId="28274660" w14:textId="5C83F2C6" w:rsidR="00F375CD" w:rsidRPr="00F375CD" w:rsidRDefault="00F375CD" w:rsidP="00F375CD">
      <w:pPr>
        <w:numPr>
          <w:ilvl w:val="0"/>
          <w:numId w:val="44"/>
        </w:numPr>
        <w:rPr>
          <w:rFonts w:ascii="Georgia" w:hAnsi="Georgia"/>
          <w:sz w:val="22"/>
          <w:szCs w:val="22"/>
        </w:rPr>
      </w:pPr>
      <w:r w:rsidRPr="00F375CD">
        <w:rPr>
          <w:rFonts w:ascii="Georgia" w:hAnsi="Georgia"/>
          <w:sz w:val="22"/>
          <w:szCs w:val="22"/>
        </w:rPr>
        <w:t>Compétences techniques ;</w:t>
      </w:r>
    </w:p>
    <w:p w14:paraId="05C394FD" w14:textId="670AA54E" w:rsidR="00F375CD" w:rsidRPr="00F375CD" w:rsidRDefault="00F375CD" w:rsidP="00F375CD">
      <w:pPr>
        <w:numPr>
          <w:ilvl w:val="0"/>
          <w:numId w:val="44"/>
        </w:numPr>
        <w:rPr>
          <w:rFonts w:ascii="Georgia" w:hAnsi="Georgia"/>
          <w:sz w:val="22"/>
          <w:szCs w:val="22"/>
        </w:rPr>
      </w:pPr>
      <w:r w:rsidRPr="00F375CD">
        <w:rPr>
          <w:rFonts w:ascii="Georgia" w:hAnsi="Georgia"/>
          <w:sz w:val="22"/>
          <w:szCs w:val="22"/>
        </w:rPr>
        <w:lastRenderedPageBreak/>
        <w:t>Langues ;</w:t>
      </w:r>
    </w:p>
    <w:p w14:paraId="3B3765A8" w14:textId="78CDFAAD" w:rsidR="00F375CD" w:rsidRPr="00F375CD" w:rsidRDefault="00F375CD" w:rsidP="00F375CD">
      <w:pPr>
        <w:numPr>
          <w:ilvl w:val="0"/>
          <w:numId w:val="44"/>
        </w:numPr>
        <w:rPr>
          <w:rFonts w:ascii="Georgia" w:hAnsi="Georgia"/>
          <w:sz w:val="22"/>
          <w:szCs w:val="22"/>
        </w:rPr>
      </w:pPr>
      <w:r w:rsidRPr="00F375CD">
        <w:rPr>
          <w:rFonts w:ascii="Georgia" w:hAnsi="Georgia"/>
          <w:sz w:val="22"/>
          <w:szCs w:val="22"/>
        </w:rPr>
        <w:t>Expertise nationale ou internationale.</w:t>
      </w:r>
    </w:p>
    <w:p w14:paraId="5743BD44" w14:textId="77777777" w:rsidR="00F375CD" w:rsidRPr="00F375CD" w:rsidRDefault="00F375CD" w:rsidP="00F375CD">
      <w:pPr>
        <w:rPr>
          <w:rFonts w:ascii="Georgia" w:hAnsi="Georgia"/>
          <w:sz w:val="22"/>
          <w:szCs w:val="22"/>
        </w:rPr>
      </w:pPr>
      <w:r w:rsidRPr="00F375CD">
        <w:rPr>
          <w:rFonts w:ascii="Georgia" w:hAnsi="Georgia"/>
          <w:b/>
          <w:bCs/>
          <w:sz w:val="22"/>
          <w:szCs w:val="22"/>
        </w:rPr>
        <w:t>20. Composition de l’équipe (si cabinet) :</w:t>
      </w:r>
      <w:r w:rsidRPr="00F375CD">
        <w:rPr>
          <w:rFonts w:ascii="Georgia" w:hAnsi="Georgia"/>
          <w:sz w:val="22"/>
          <w:szCs w:val="22"/>
        </w:rPr>
        <w:br/>
        <w:t>Spécifier les profils :</w:t>
      </w:r>
    </w:p>
    <w:p w14:paraId="5CC0AE5F" w14:textId="1D14AFB3" w:rsidR="00F375CD" w:rsidRPr="00F375CD" w:rsidRDefault="00F375CD" w:rsidP="00F375CD">
      <w:pPr>
        <w:numPr>
          <w:ilvl w:val="0"/>
          <w:numId w:val="45"/>
        </w:numPr>
        <w:rPr>
          <w:rFonts w:ascii="Georgia" w:hAnsi="Georgia"/>
          <w:sz w:val="22"/>
          <w:szCs w:val="22"/>
        </w:rPr>
      </w:pPr>
      <w:r w:rsidRPr="00F375CD">
        <w:rPr>
          <w:rFonts w:ascii="Georgia" w:hAnsi="Georgia"/>
          <w:sz w:val="22"/>
          <w:szCs w:val="22"/>
        </w:rPr>
        <w:t>Expert senior ;</w:t>
      </w:r>
    </w:p>
    <w:p w14:paraId="66EE5617" w14:textId="01743FAD" w:rsidR="00F375CD" w:rsidRPr="00F375CD" w:rsidRDefault="00F375CD" w:rsidP="00F375CD">
      <w:pPr>
        <w:numPr>
          <w:ilvl w:val="0"/>
          <w:numId w:val="45"/>
        </w:numPr>
        <w:rPr>
          <w:rFonts w:ascii="Georgia" w:hAnsi="Georgia"/>
          <w:sz w:val="22"/>
          <w:szCs w:val="22"/>
        </w:rPr>
      </w:pPr>
      <w:r w:rsidRPr="00F375CD">
        <w:rPr>
          <w:rFonts w:ascii="Georgia" w:hAnsi="Georgia"/>
          <w:sz w:val="22"/>
          <w:szCs w:val="22"/>
        </w:rPr>
        <w:t>Expert thématique ;</w:t>
      </w:r>
    </w:p>
    <w:p w14:paraId="6069998E" w14:textId="2E1C7CA2" w:rsidR="00F375CD" w:rsidRPr="00F375CD" w:rsidRDefault="00F375CD" w:rsidP="00F375CD">
      <w:pPr>
        <w:numPr>
          <w:ilvl w:val="0"/>
          <w:numId w:val="45"/>
        </w:numPr>
        <w:rPr>
          <w:rFonts w:ascii="Georgia" w:hAnsi="Georgia"/>
          <w:sz w:val="22"/>
          <w:szCs w:val="22"/>
        </w:rPr>
      </w:pPr>
      <w:r w:rsidRPr="00F375CD">
        <w:rPr>
          <w:rFonts w:ascii="Georgia" w:hAnsi="Georgia"/>
          <w:sz w:val="22"/>
          <w:szCs w:val="22"/>
        </w:rPr>
        <w:t>Analyste ;</w:t>
      </w:r>
    </w:p>
    <w:p w14:paraId="4E34B753" w14:textId="398CBCA3" w:rsidR="00F375CD" w:rsidRPr="00F375CD" w:rsidRDefault="00F375CD" w:rsidP="00F375CD">
      <w:pPr>
        <w:numPr>
          <w:ilvl w:val="0"/>
          <w:numId w:val="45"/>
        </w:numPr>
        <w:rPr>
          <w:rFonts w:ascii="Georgia" w:hAnsi="Georgia"/>
          <w:sz w:val="22"/>
          <w:szCs w:val="22"/>
        </w:rPr>
      </w:pPr>
      <w:r w:rsidRPr="00F375CD">
        <w:rPr>
          <w:rFonts w:ascii="Georgia" w:hAnsi="Georgia"/>
          <w:sz w:val="22"/>
          <w:szCs w:val="22"/>
        </w:rPr>
        <w:t>Juriste ;</w:t>
      </w:r>
    </w:p>
    <w:p w14:paraId="5769C3B7" w14:textId="5B806578" w:rsidR="00F375CD" w:rsidRPr="00F375CD" w:rsidRDefault="00F375CD" w:rsidP="00F375CD">
      <w:pPr>
        <w:numPr>
          <w:ilvl w:val="0"/>
          <w:numId w:val="45"/>
        </w:numPr>
        <w:rPr>
          <w:rFonts w:ascii="Georgia" w:hAnsi="Georgia"/>
          <w:sz w:val="22"/>
          <w:szCs w:val="22"/>
        </w:rPr>
      </w:pPr>
      <w:r w:rsidRPr="00F375CD">
        <w:rPr>
          <w:rFonts w:ascii="Georgia" w:hAnsi="Georgia"/>
          <w:sz w:val="22"/>
          <w:szCs w:val="22"/>
        </w:rPr>
        <w:t>Spécialiste genre/climat/ESG ;</w:t>
      </w:r>
    </w:p>
    <w:p w14:paraId="0F863826" w14:textId="0ACFCE24" w:rsidR="00F375CD" w:rsidRPr="00F375CD" w:rsidRDefault="00F375CD" w:rsidP="00F375CD">
      <w:pPr>
        <w:numPr>
          <w:ilvl w:val="0"/>
          <w:numId w:val="45"/>
        </w:numPr>
        <w:rPr>
          <w:rFonts w:ascii="Georgia" w:hAnsi="Georgia"/>
          <w:sz w:val="22"/>
          <w:szCs w:val="22"/>
        </w:rPr>
      </w:pPr>
      <w:r w:rsidRPr="00F375CD">
        <w:rPr>
          <w:rFonts w:ascii="Georgia" w:hAnsi="Georgia"/>
          <w:sz w:val="22"/>
          <w:szCs w:val="22"/>
        </w:rPr>
        <w:t>Modélisation financière ;</w:t>
      </w:r>
    </w:p>
    <w:p w14:paraId="2B24B62A" w14:textId="3A023514" w:rsidR="00F375CD" w:rsidRPr="00F375CD" w:rsidRDefault="00F375CD" w:rsidP="00F375CD">
      <w:pPr>
        <w:numPr>
          <w:ilvl w:val="0"/>
          <w:numId w:val="45"/>
        </w:numPr>
        <w:rPr>
          <w:rFonts w:ascii="Georgia" w:hAnsi="Georgia"/>
          <w:sz w:val="22"/>
          <w:szCs w:val="22"/>
        </w:rPr>
      </w:pPr>
      <w:r w:rsidRPr="00F375CD">
        <w:rPr>
          <w:rFonts w:ascii="Georgia" w:hAnsi="Georgia"/>
          <w:sz w:val="22"/>
          <w:szCs w:val="22"/>
        </w:rPr>
        <w:t>Statistique / data.</w:t>
      </w:r>
    </w:p>
    <w:p w14:paraId="3A6D311D" w14:textId="77777777" w:rsidR="00F375CD" w:rsidRPr="00F375CD" w:rsidRDefault="00F375CD" w:rsidP="00F375CD">
      <w:pPr>
        <w:rPr>
          <w:rFonts w:ascii="Georgia" w:hAnsi="Georgia"/>
          <w:sz w:val="22"/>
          <w:szCs w:val="22"/>
        </w:rPr>
      </w:pPr>
      <w:r w:rsidRPr="00F375CD">
        <w:rPr>
          <w:rFonts w:ascii="Georgia" w:hAnsi="Georgia"/>
          <w:b/>
          <w:bCs/>
          <w:sz w:val="22"/>
          <w:szCs w:val="22"/>
        </w:rPr>
        <w:t>21. Critères d’évaluation technique (si connus) :</w:t>
      </w:r>
      <w:r w:rsidRPr="00F375CD">
        <w:rPr>
          <w:rFonts w:ascii="Georgia" w:hAnsi="Georgia"/>
          <w:sz w:val="22"/>
          <w:szCs w:val="22"/>
        </w:rPr>
        <w:br/>
        <w:t>Exemples :</w:t>
      </w:r>
    </w:p>
    <w:p w14:paraId="0A0206CC" w14:textId="0E998DAD" w:rsidR="00F375CD" w:rsidRPr="00F375CD" w:rsidRDefault="00F375CD" w:rsidP="00F375CD">
      <w:pPr>
        <w:numPr>
          <w:ilvl w:val="0"/>
          <w:numId w:val="46"/>
        </w:numPr>
        <w:rPr>
          <w:rFonts w:ascii="Georgia" w:hAnsi="Georgia"/>
          <w:sz w:val="22"/>
          <w:szCs w:val="22"/>
        </w:rPr>
      </w:pPr>
      <w:r w:rsidRPr="00F375CD">
        <w:rPr>
          <w:rFonts w:ascii="Georgia" w:hAnsi="Georgia"/>
          <w:sz w:val="22"/>
          <w:szCs w:val="22"/>
        </w:rPr>
        <w:t>Expérience similaire (x %)</w:t>
      </w:r>
    </w:p>
    <w:p w14:paraId="0ACB6ABF" w14:textId="39917203" w:rsidR="00F375CD" w:rsidRPr="00F375CD" w:rsidRDefault="00F375CD" w:rsidP="00F375CD">
      <w:pPr>
        <w:numPr>
          <w:ilvl w:val="0"/>
          <w:numId w:val="46"/>
        </w:numPr>
        <w:rPr>
          <w:rFonts w:ascii="Georgia" w:hAnsi="Georgia"/>
          <w:sz w:val="22"/>
          <w:szCs w:val="22"/>
        </w:rPr>
      </w:pPr>
      <w:r w:rsidRPr="00F375CD">
        <w:rPr>
          <w:rFonts w:ascii="Georgia" w:hAnsi="Georgia"/>
          <w:sz w:val="22"/>
          <w:szCs w:val="22"/>
        </w:rPr>
        <w:t>Méthodologie proposée (x %)</w:t>
      </w:r>
    </w:p>
    <w:p w14:paraId="38CAE26D" w14:textId="096638B9" w:rsidR="00F375CD" w:rsidRPr="00F375CD" w:rsidRDefault="00F375CD" w:rsidP="00F375CD">
      <w:pPr>
        <w:numPr>
          <w:ilvl w:val="0"/>
          <w:numId w:val="46"/>
        </w:numPr>
        <w:rPr>
          <w:rFonts w:ascii="Georgia" w:hAnsi="Georgia"/>
          <w:sz w:val="22"/>
          <w:szCs w:val="22"/>
        </w:rPr>
      </w:pPr>
      <w:r w:rsidRPr="00F375CD">
        <w:rPr>
          <w:rFonts w:ascii="Georgia" w:hAnsi="Georgia"/>
          <w:sz w:val="22"/>
          <w:szCs w:val="22"/>
        </w:rPr>
        <w:t>Composition de l’équipe (x %)</w:t>
      </w:r>
    </w:p>
    <w:p w14:paraId="5A5D3C8C" w14:textId="1A69B463" w:rsidR="00F375CD" w:rsidRPr="00F375CD" w:rsidRDefault="00F375CD" w:rsidP="00F375CD">
      <w:pPr>
        <w:numPr>
          <w:ilvl w:val="0"/>
          <w:numId w:val="46"/>
        </w:numPr>
        <w:rPr>
          <w:rFonts w:ascii="Georgia" w:hAnsi="Georgia"/>
          <w:sz w:val="22"/>
          <w:szCs w:val="22"/>
        </w:rPr>
      </w:pPr>
      <w:r w:rsidRPr="00F375CD">
        <w:rPr>
          <w:rFonts w:ascii="Georgia" w:hAnsi="Georgia"/>
          <w:sz w:val="22"/>
          <w:szCs w:val="22"/>
        </w:rPr>
        <w:t>Compréhension du contexte (x %)</w:t>
      </w:r>
    </w:p>
    <w:p w14:paraId="45E8B59A" w14:textId="77777777" w:rsidR="00F375CD" w:rsidRPr="00F375CD" w:rsidRDefault="00000000" w:rsidP="00F375CD">
      <w:pPr>
        <w:rPr>
          <w:rFonts w:ascii="Georgia" w:hAnsi="Georgia"/>
          <w:sz w:val="22"/>
          <w:szCs w:val="22"/>
        </w:rPr>
      </w:pPr>
      <w:r>
        <w:rPr>
          <w:rFonts w:ascii="Georgia" w:hAnsi="Georgia"/>
          <w:sz w:val="22"/>
          <w:szCs w:val="22"/>
        </w:rPr>
        <w:pict w14:anchorId="2F76BE40">
          <v:rect id="_x0000_i1031" style="width:0;height:1.5pt" o:hralign="center" o:hrstd="t" o:hr="t" fillcolor="#a0a0a0" stroked="f"/>
        </w:pict>
      </w:r>
    </w:p>
    <w:p w14:paraId="0B8BC09F" w14:textId="49787A4F" w:rsidR="00F375CD" w:rsidRPr="00F375CD" w:rsidRDefault="00F375CD" w:rsidP="00F375CD">
      <w:pPr>
        <w:rPr>
          <w:rFonts w:ascii="Georgia" w:hAnsi="Georgia"/>
          <w:b/>
          <w:bCs/>
          <w:color w:val="7030A0"/>
          <w:sz w:val="22"/>
          <w:szCs w:val="22"/>
        </w:rPr>
      </w:pPr>
      <w:r w:rsidRPr="00F375CD">
        <w:rPr>
          <w:rFonts w:ascii="Georgia" w:hAnsi="Georgia"/>
          <w:b/>
          <w:bCs/>
          <w:color w:val="7030A0"/>
          <w:sz w:val="22"/>
          <w:szCs w:val="22"/>
        </w:rPr>
        <w:t xml:space="preserve">G. Calendrier d’exécution : </w:t>
      </w:r>
    </w:p>
    <w:p w14:paraId="0B6947EA" w14:textId="77777777" w:rsidR="00F375CD" w:rsidRPr="00F375CD" w:rsidRDefault="00F375CD" w:rsidP="00F375CD">
      <w:pPr>
        <w:rPr>
          <w:rFonts w:ascii="Georgia" w:hAnsi="Georgia"/>
          <w:sz w:val="22"/>
          <w:szCs w:val="22"/>
        </w:rPr>
      </w:pPr>
      <w:r w:rsidRPr="00F375CD">
        <w:rPr>
          <w:rFonts w:ascii="Georgia" w:hAnsi="Georgia"/>
          <w:b/>
          <w:bCs/>
          <w:sz w:val="22"/>
          <w:szCs w:val="22"/>
        </w:rPr>
        <w:t>22. Durée totale :</w:t>
      </w:r>
      <w:r w:rsidRPr="00F375CD">
        <w:rPr>
          <w:rFonts w:ascii="Georgia" w:hAnsi="Georgia"/>
          <w:sz w:val="22"/>
          <w:szCs w:val="22"/>
        </w:rPr>
        <w:br/>
        <w:t>(En semaines/mois)</w:t>
      </w:r>
    </w:p>
    <w:p w14:paraId="60F89FAB" w14:textId="77777777" w:rsidR="00F375CD" w:rsidRPr="00F375CD" w:rsidRDefault="00F375CD" w:rsidP="00F375CD">
      <w:pPr>
        <w:rPr>
          <w:rFonts w:ascii="Georgia" w:hAnsi="Georgia"/>
          <w:sz w:val="22"/>
          <w:szCs w:val="22"/>
        </w:rPr>
      </w:pPr>
      <w:r w:rsidRPr="00F375CD">
        <w:rPr>
          <w:rFonts w:ascii="Georgia" w:hAnsi="Georgia"/>
          <w:b/>
          <w:bCs/>
          <w:sz w:val="22"/>
          <w:szCs w:val="22"/>
        </w:rPr>
        <w:t>23. Calendrier détaillé :</w:t>
      </w:r>
    </w:p>
    <w:p w14:paraId="3D123DC9" w14:textId="1D727E9D" w:rsidR="00F375CD" w:rsidRPr="00F375CD" w:rsidRDefault="00F375CD" w:rsidP="00F375CD">
      <w:pPr>
        <w:numPr>
          <w:ilvl w:val="0"/>
          <w:numId w:val="47"/>
        </w:numPr>
        <w:rPr>
          <w:rFonts w:ascii="Georgia" w:hAnsi="Georgia"/>
          <w:sz w:val="22"/>
          <w:szCs w:val="22"/>
        </w:rPr>
      </w:pPr>
      <w:r w:rsidRPr="00F375CD">
        <w:rPr>
          <w:rFonts w:ascii="Georgia" w:hAnsi="Georgia"/>
          <w:sz w:val="22"/>
          <w:szCs w:val="22"/>
        </w:rPr>
        <w:t>Réunion de lancement ;</w:t>
      </w:r>
    </w:p>
    <w:p w14:paraId="7FD9199D" w14:textId="02AA926B" w:rsidR="00F375CD" w:rsidRPr="00F375CD" w:rsidRDefault="00F375CD" w:rsidP="00F375CD">
      <w:pPr>
        <w:numPr>
          <w:ilvl w:val="0"/>
          <w:numId w:val="47"/>
        </w:numPr>
        <w:rPr>
          <w:rFonts w:ascii="Georgia" w:hAnsi="Georgia"/>
          <w:sz w:val="22"/>
          <w:szCs w:val="22"/>
        </w:rPr>
      </w:pPr>
      <w:r w:rsidRPr="00F375CD">
        <w:rPr>
          <w:rFonts w:ascii="Georgia" w:hAnsi="Georgia"/>
          <w:sz w:val="22"/>
          <w:szCs w:val="22"/>
        </w:rPr>
        <w:t>Ateliers ;</w:t>
      </w:r>
    </w:p>
    <w:p w14:paraId="46B894D2" w14:textId="2A7429AA" w:rsidR="00F375CD" w:rsidRPr="00F375CD" w:rsidRDefault="00F375CD" w:rsidP="00F375CD">
      <w:pPr>
        <w:numPr>
          <w:ilvl w:val="0"/>
          <w:numId w:val="47"/>
        </w:numPr>
        <w:rPr>
          <w:rFonts w:ascii="Georgia" w:hAnsi="Georgia"/>
          <w:sz w:val="22"/>
          <w:szCs w:val="22"/>
        </w:rPr>
      </w:pPr>
      <w:r w:rsidRPr="00F375CD">
        <w:rPr>
          <w:rFonts w:ascii="Georgia" w:hAnsi="Georgia"/>
          <w:sz w:val="22"/>
          <w:szCs w:val="22"/>
        </w:rPr>
        <w:t>Remises intermédiaires ;</w:t>
      </w:r>
    </w:p>
    <w:p w14:paraId="32320EA3" w14:textId="565F7CD0" w:rsidR="00F375CD" w:rsidRPr="00F375CD" w:rsidRDefault="00F375CD" w:rsidP="00F375CD">
      <w:pPr>
        <w:numPr>
          <w:ilvl w:val="0"/>
          <w:numId w:val="47"/>
        </w:numPr>
        <w:rPr>
          <w:rFonts w:ascii="Georgia" w:hAnsi="Georgia"/>
          <w:sz w:val="22"/>
          <w:szCs w:val="22"/>
        </w:rPr>
      </w:pPr>
      <w:r w:rsidRPr="00F375CD">
        <w:rPr>
          <w:rFonts w:ascii="Georgia" w:hAnsi="Georgia"/>
          <w:sz w:val="22"/>
          <w:szCs w:val="22"/>
        </w:rPr>
        <w:t>Mission terrain ;</w:t>
      </w:r>
    </w:p>
    <w:p w14:paraId="45684E98" w14:textId="5B5DA36E" w:rsidR="00F375CD" w:rsidRPr="00F375CD" w:rsidRDefault="00F375CD" w:rsidP="00F375CD">
      <w:pPr>
        <w:numPr>
          <w:ilvl w:val="0"/>
          <w:numId w:val="48"/>
        </w:numPr>
        <w:rPr>
          <w:rFonts w:ascii="Georgia" w:hAnsi="Georgia"/>
          <w:sz w:val="22"/>
          <w:szCs w:val="22"/>
        </w:rPr>
      </w:pPr>
      <w:r w:rsidRPr="00F375CD">
        <w:rPr>
          <w:rFonts w:ascii="Georgia" w:hAnsi="Georgia"/>
          <w:sz w:val="22"/>
          <w:szCs w:val="22"/>
        </w:rPr>
        <w:t>Rapport draft ;</w:t>
      </w:r>
    </w:p>
    <w:p w14:paraId="4D9BECB8" w14:textId="4C896C69" w:rsidR="00F375CD" w:rsidRPr="00F375CD" w:rsidRDefault="00F375CD" w:rsidP="00F375CD">
      <w:pPr>
        <w:numPr>
          <w:ilvl w:val="0"/>
          <w:numId w:val="48"/>
        </w:numPr>
        <w:rPr>
          <w:rFonts w:ascii="Georgia" w:hAnsi="Georgia"/>
          <w:sz w:val="22"/>
          <w:szCs w:val="22"/>
        </w:rPr>
      </w:pPr>
      <w:r w:rsidRPr="00F375CD">
        <w:rPr>
          <w:rFonts w:ascii="Georgia" w:hAnsi="Georgia"/>
          <w:sz w:val="22"/>
          <w:szCs w:val="22"/>
        </w:rPr>
        <w:t>Validation finale.</w:t>
      </w:r>
    </w:p>
    <w:p w14:paraId="71D51DF7" w14:textId="77777777" w:rsidR="00F375CD" w:rsidRPr="00F375CD" w:rsidRDefault="00F375CD" w:rsidP="00F375CD">
      <w:pPr>
        <w:rPr>
          <w:rFonts w:ascii="Georgia" w:hAnsi="Georgia"/>
          <w:sz w:val="22"/>
          <w:szCs w:val="22"/>
        </w:rPr>
      </w:pPr>
      <w:r w:rsidRPr="00F375CD">
        <w:rPr>
          <w:rFonts w:ascii="Georgia" w:hAnsi="Georgia"/>
          <w:b/>
          <w:bCs/>
          <w:sz w:val="22"/>
          <w:szCs w:val="22"/>
        </w:rPr>
        <w:t>24. Jalons obligatoires :</w:t>
      </w:r>
      <w:r w:rsidRPr="00F375CD">
        <w:rPr>
          <w:rFonts w:ascii="Georgia" w:hAnsi="Georgia"/>
          <w:sz w:val="22"/>
          <w:szCs w:val="22"/>
        </w:rPr>
        <w:br/>
        <w:t>(Réunions, validations, ateliers nationaux, obligations avec bailleurs…)</w:t>
      </w:r>
    </w:p>
    <w:p w14:paraId="17EB85BE" w14:textId="63B6AF42" w:rsidR="00F375CD" w:rsidRPr="00F375CD" w:rsidRDefault="00F375CD" w:rsidP="00F375CD">
      <w:pPr>
        <w:rPr>
          <w:rFonts w:ascii="Georgia" w:hAnsi="Georgia"/>
          <w:sz w:val="22"/>
          <w:szCs w:val="22"/>
        </w:rPr>
      </w:pPr>
    </w:p>
    <w:p w14:paraId="41768AFD" w14:textId="2804B701" w:rsidR="00F375CD" w:rsidRPr="00F375CD" w:rsidRDefault="00F375CD" w:rsidP="00F375CD">
      <w:pPr>
        <w:rPr>
          <w:rFonts w:ascii="Georgia" w:hAnsi="Georgia"/>
          <w:b/>
          <w:bCs/>
          <w:color w:val="7030A0"/>
          <w:sz w:val="22"/>
          <w:szCs w:val="22"/>
        </w:rPr>
      </w:pPr>
      <w:r w:rsidRPr="00F375CD">
        <w:rPr>
          <w:rFonts w:ascii="Georgia" w:hAnsi="Georgia"/>
          <w:b/>
          <w:bCs/>
          <w:color w:val="7030A0"/>
          <w:sz w:val="22"/>
          <w:szCs w:val="22"/>
        </w:rPr>
        <w:lastRenderedPageBreak/>
        <w:t xml:space="preserve">H. Budget indicatif et modalités de paiement : </w:t>
      </w:r>
    </w:p>
    <w:p w14:paraId="7BBED1E4" w14:textId="77777777" w:rsidR="00F375CD" w:rsidRPr="00F375CD" w:rsidRDefault="00F375CD" w:rsidP="00F375CD">
      <w:pPr>
        <w:rPr>
          <w:rFonts w:ascii="Georgia" w:hAnsi="Georgia"/>
          <w:sz w:val="22"/>
          <w:szCs w:val="22"/>
        </w:rPr>
      </w:pPr>
      <w:r w:rsidRPr="00F375CD">
        <w:rPr>
          <w:rFonts w:ascii="Georgia" w:hAnsi="Georgia"/>
          <w:b/>
          <w:bCs/>
          <w:sz w:val="22"/>
          <w:szCs w:val="22"/>
        </w:rPr>
        <w:t>25. Budget estimatif / enveloppe disponible :</w:t>
      </w:r>
    </w:p>
    <w:p w14:paraId="62870AB1" w14:textId="77777777" w:rsidR="00F375CD" w:rsidRPr="00F375CD" w:rsidRDefault="00F375CD" w:rsidP="00F375CD">
      <w:pPr>
        <w:rPr>
          <w:rFonts w:ascii="Georgia" w:hAnsi="Georgia"/>
          <w:sz w:val="22"/>
          <w:szCs w:val="22"/>
        </w:rPr>
      </w:pPr>
      <w:r w:rsidRPr="00F375CD">
        <w:rPr>
          <w:rFonts w:ascii="Georgia" w:hAnsi="Georgia"/>
          <w:b/>
          <w:bCs/>
          <w:sz w:val="22"/>
          <w:szCs w:val="22"/>
        </w:rPr>
        <w:t>26. Ventilation (si disponible) :</w:t>
      </w:r>
    </w:p>
    <w:p w14:paraId="71B213AC" w14:textId="5649ADF1" w:rsidR="00F375CD" w:rsidRPr="00F375CD" w:rsidRDefault="00F375CD" w:rsidP="00F375CD">
      <w:pPr>
        <w:numPr>
          <w:ilvl w:val="0"/>
          <w:numId w:val="49"/>
        </w:numPr>
        <w:rPr>
          <w:rFonts w:ascii="Georgia" w:hAnsi="Georgia"/>
          <w:sz w:val="22"/>
          <w:szCs w:val="22"/>
        </w:rPr>
      </w:pPr>
      <w:r w:rsidRPr="00F375CD">
        <w:rPr>
          <w:rFonts w:ascii="Georgia" w:hAnsi="Georgia"/>
          <w:sz w:val="22"/>
          <w:szCs w:val="22"/>
        </w:rPr>
        <w:t>Honoraires ;</w:t>
      </w:r>
    </w:p>
    <w:p w14:paraId="57A9927D" w14:textId="7A072824" w:rsidR="00F375CD" w:rsidRPr="00F375CD" w:rsidRDefault="00F375CD" w:rsidP="00F375CD">
      <w:pPr>
        <w:numPr>
          <w:ilvl w:val="0"/>
          <w:numId w:val="49"/>
        </w:numPr>
        <w:rPr>
          <w:rFonts w:ascii="Georgia" w:hAnsi="Georgia"/>
          <w:sz w:val="22"/>
          <w:szCs w:val="22"/>
        </w:rPr>
      </w:pPr>
      <w:r w:rsidRPr="00F375CD">
        <w:rPr>
          <w:rFonts w:ascii="Georgia" w:hAnsi="Georgia"/>
          <w:sz w:val="22"/>
          <w:szCs w:val="22"/>
        </w:rPr>
        <w:t>Logistique ;</w:t>
      </w:r>
    </w:p>
    <w:p w14:paraId="1F65998F" w14:textId="1AF65FF9" w:rsidR="00F375CD" w:rsidRPr="00F375CD" w:rsidRDefault="00F375CD" w:rsidP="00F375CD">
      <w:pPr>
        <w:numPr>
          <w:ilvl w:val="0"/>
          <w:numId w:val="49"/>
        </w:numPr>
        <w:rPr>
          <w:rFonts w:ascii="Georgia" w:hAnsi="Georgia"/>
          <w:sz w:val="22"/>
          <w:szCs w:val="22"/>
        </w:rPr>
      </w:pPr>
      <w:r w:rsidRPr="00F375CD">
        <w:rPr>
          <w:rFonts w:ascii="Georgia" w:hAnsi="Georgia"/>
          <w:sz w:val="22"/>
          <w:szCs w:val="22"/>
        </w:rPr>
        <w:t>Ateliers ;</w:t>
      </w:r>
    </w:p>
    <w:p w14:paraId="17C0B5C1" w14:textId="5C2A306C" w:rsidR="00F375CD" w:rsidRPr="00F375CD" w:rsidRDefault="00F375CD" w:rsidP="00F375CD">
      <w:pPr>
        <w:numPr>
          <w:ilvl w:val="0"/>
          <w:numId w:val="49"/>
        </w:numPr>
        <w:rPr>
          <w:rFonts w:ascii="Georgia" w:hAnsi="Georgia"/>
          <w:sz w:val="22"/>
          <w:szCs w:val="22"/>
        </w:rPr>
      </w:pPr>
      <w:r w:rsidRPr="00F375CD">
        <w:rPr>
          <w:rFonts w:ascii="Georgia" w:hAnsi="Georgia"/>
          <w:sz w:val="22"/>
          <w:szCs w:val="22"/>
        </w:rPr>
        <w:t>Missions terrain ;</w:t>
      </w:r>
    </w:p>
    <w:p w14:paraId="5709666F" w14:textId="1887084C" w:rsidR="00F375CD" w:rsidRPr="00F375CD" w:rsidRDefault="00F375CD" w:rsidP="00F375CD">
      <w:pPr>
        <w:numPr>
          <w:ilvl w:val="0"/>
          <w:numId w:val="49"/>
        </w:numPr>
        <w:rPr>
          <w:rFonts w:ascii="Georgia" w:hAnsi="Georgia"/>
          <w:sz w:val="22"/>
          <w:szCs w:val="22"/>
        </w:rPr>
      </w:pPr>
      <w:r w:rsidRPr="00F375CD">
        <w:rPr>
          <w:rFonts w:ascii="Georgia" w:hAnsi="Georgia"/>
          <w:sz w:val="22"/>
          <w:szCs w:val="22"/>
        </w:rPr>
        <w:t>Consultations ;</w:t>
      </w:r>
    </w:p>
    <w:p w14:paraId="1EAB8871" w14:textId="74E7D577" w:rsidR="00F375CD" w:rsidRPr="00F375CD" w:rsidRDefault="00F375CD" w:rsidP="00F375CD">
      <w:pPr>
        <w:numPr>
          <w:ilvl w:val="0"/>
          <w:numId w:val="49"/>
        </w:numPr>
        <w:rPr>
          <w:rFonts w:ascii="Georgia" w:hAnsi="Georgia"/>
          <w:sz w:val="22"/>
          <w:szCs w:val="22"/>
        </w:rPr>
      </w:pPr>
      <w:r w:rsidRPr="00F375CD">
        <w:rPr>
          <w:rFonts w:ascii="Georgia" w:hAnsi="Georgia"/>
          <w:sz w:val="22"/>
          <w:szCs w:val="22"/>
        </w:rPr>
        <w:t>Taxes.</w:t>
      </w:r>
    </w:p>
    <w:p w14:paraId="359E21E8" w14:textId="77777777" w:rsidR="00F375CD" w:rsidRPr="00F375CD" w:rsidRDefault="00F375CD" w:rsidP="00F375CD">
      <w:pPr>
        <w:rPr>
          <w:rFonts w:ascii="Georgia" w:hAnsi="Georgia"/>
          <w:sz w:val="22"/>
          <w:szCs w:val="22"/>
        </w:rPr>
      </w:pPr>
      <w:r w:rsidRPr="00F375CD">
        <w:rPr>
          <w:rFonts w:ascii="Georgia" w:hAnsi="Georgia"/>
          <w:b/>
          <w:bCs/>
          <w:sz w:val="22"/>
          <w:szCs w:val="22"/>
        </w:rPr>
        <w:t>27. Modalités de paiement :</w:t>
      </w:r>
    </w:p>
    <w:p w14:paraId="0E87865E" w14:textId="04FCB26E" w:rsidR="00F375CD" w:rsidRPr="00F375CD" w:rsidRDefault="00F375CD" w:rsidP="00F375CD">
      <w:pPr>
        <w:numPr>
          <w:ilvl w:val="0"/>
          <w:numId w:val="50"/>
        </w:numPr>
        <w:rPr>
          <w:rFonts w:ascii="Georgia" w:hAnsi="Georgia"/>
          <w:sz w:val="22"/>
          <w:szCs w:val="22"/>
        </w:rPr>
      </w:pPr>
      <w:r w:rsidRPr="00F375CD">
        <w:rPr>
          <w:rFonts w:ascii="Georgia" w:hAnsi="Georgia"/>
          <w:sz w:val="22"/>
          <w:szCs w:val="22"/>
        </w:rPr>
        <w:t>Par livrables ;</w:t>
      </w:r>
    </w:p>
    <w:p w14:paraId="003A89C3" w14:textId="128EC356" w:rsidR="00F375CD" w:rsidRPr="00F375CD" w:rsidRDefault="00F375CD" w:rsidP="00F375CD">
      <w:pPr>
        <w:numPr>
          <w:ilvl w:val="0"/>
          <w:numId w:val="50"/>
        </w:numPr>
        <w:rPr>
          <w:rFonts w:ascii="Georgia" w:hAnsi="Georgia"/>
          <w:sz w:val="22"/>
          <w:szCs w:val="22"/>
        </w:rPr>
      </w:pPr>
      <w:r w:rsidRPr="00F375CD">
        <w:rPr>
          <w:rFonts w:ascii="Georgia" w:hAnsi="Georgia"/>
          <w:sz w:val="22"/>
          <w:szCs w:val="22"/>
        </w:rPr>
        <w:t>Par tranches ;</w:t>
      </w:r>
    </w:p>
    <w:p w14:paraId="60C3A780" w14:textId="34C5FD84" w:rsidR="00F375CD" w:rsidRPr="00F375CD" w:rsidRDefault="00F375CD" w:rsidP="00F375CD">
      <w:pPr>
        <w:numPr>
          <w:ilvl w:val="0"/>
          <w:numId w:val="50"/>
        </w:numPr>
        <w:rPr>
          <w:rFonts w:ascii="Georgia" w:hAnsi="Georgia"/>
          <w:sz w:val="22"/>
          <w:szCs w:val="22"/>
        </w:rPr>
      </w:pPr>
      <w:r w:rsidRPr="00F375CD">
        <w:rPr>
          <w:rFonts w:ascii="Georgia" w:hAnsi="Georgia"/>
          <w:sz w:val="22"/>
          <w:szCs w:val="22"/>
        </w:rPr>
        <w:t>Forfait global ;</w:t>
      </w:r>
    </w:p>
    <w:p w14:paraId="4CFDB30A" w14:textId="2C172032" w:rsidR="00F375CD" w:rsidRPr="00F375CD" w:rsidRDefault="00F375CD" w:rsidP="00F375CD">
      <w:pPr>
        <w:numPr>
          <w:ilvl w:val="0"/>
          <w:numId w:val="50"/>
        </w:numPr>
        <w:rPr>
          <w:rFonts w:ascii="Georgia" w:hAnsi="Georgia"/>
          <w:sz w:val="22"/>
          <w:szCs w:val="22"/>
        </w:rPr>
      </w:pPr>
      <w:r w:rsidRPr="00F375CD">
        <w:rPr>
          <w:rFonts w:ascii="Georgia" w:hAnsi="Georgia"/>
          <w:sz w:val="22"/>
          <w:szCs w:val="22"/>
        </w:rPr>
        <w:t>Validation bailleur préalable ;</w:t>
      </w:r>
    </w:p>
    <w:p w14:paraId="3BCA712E" w14:textId="052CA85A" w:rsidR="00F375CD" w:rsidRPr="00F375CD" w:rsidRDefault="00F375CD" w:rsidP="00F375CD">
      <w:pPr>
        <w:numPr>
          <w:ilvl w:val="0"/>
          <w:numId w:val="50"/>
        </w:numPr>
        <w:rPr>
          <w:rFonts w:ascii="Georgia" w:hAnsi="Georgia"/>
          <w:sz w:val="22"/>
          <w:szCs w:val="22"/>
        </w:rPr>
      </w:pPr>
      <w:r w:rsidRPr="00F375CD">
        <w:rPr>
          <w:rFonts w:ascii="Georgia" w:hAnsi="Georgia"/>
          <w:sz w:val="22"/>
          <w:szCs w:val="22"/>
        </w:rPr>
        <w:t>Délais de paiement.</w:t>
      </w:r>
    </w:p>
    <w:p w14:paraId="6064D6CA" w14:textId="77777777" w:rsidR="00F375CD" w:rsidRPr="00F375CD" w:rsidRDefault="00000000" w:rsidP="00F375CD">
      <w:pPr>
        <w:rPr>
          <w:rFonts w:ascii="Georgia" w:hAnsi="Georgia"/>
          <w:sz w:val="22"/>
          <w:szCs w:val="22"/>
        </w:rPr>
      </w:pPr>
      <w:r>
        <w:rPr>
          <w:rFonts w:ascii="Georgia" w:hAnsi="Georgia"/>
          <w:sz w:val="22"/>
          <w:szCs w:val="22"/>
        </w:rPr>
        <w:pict w14:anchorId="77C37BEC">
          <v:rect id="_x0000_i1032" style="width:0;height:1.5pt" o:hralign="center" o:hrstd="t" o:hr="t" fillcolor="#a0a0a0" stroked="f"/>
        </w:pict>
      </w:r>
    </w:p>
    <w:p w14:paraId="1790DE80" w14:textId="3A5DF34E" w:rsidR="00F375CD" w:rsidRPr="00F375CD" w:rsidRDefault="00F375CD" w:rsidP="00F375CD">
      <w:pPr>
        <w:rPr>
          <w:rFonts w:ascii="Georgia" w:hAnsi="Georgia"/>
          <w:b/>
          <w:bCs/>
          <w:color w:val="7030A0"/>
          <w:sz w:val="22"/>
          <w:szCs w:val="22"/>
        </w:rPr>
      </w:pPr>
      <w:r w:rsidRPr="00F375CD">
        <w:rPr>
          <w:rFonts w:ascii="Georgia" w:hAnsi="Georgia"/>
          <w:b/>
          <w:bCs/>
          <w:color w:val="7030A0"/>
          <w:sz w:val="22"/>
          <w:szCs w:val="22"/>
        </w:rPr>
        <w:t xml:space="preserve">I. Exigences administratives et contractuelles : </w:t>
      </w:r>
    </w:p>
    <w:p w14:paraId="2BB4832F" w14:textId="77777777" w:rsidR="00F375CD" w:rsidRPr="00F375CD" w:rsidRDefault="00F375CD" w:rsidP="00F375CD">
      <w:pPr>
        <w:rPr>
          <w:rFonts w:ascii="Georgia" w:hAnsi="Georgia"/>
          <w:sz w:val="22"/>
          <w:szCs w:val="22"/>
        </w:rPr>
      </w:pPr>
      <w:r w:rsidRPr="00F375CD">
        <w:rPr>
          <w:rFonts w:ascii="Georgia" w:hAnsi="Georgia"/>
          <w:b/>
          <w:bCs/>
          <w:sz w:val="22"/>
          <w:szCs w:val="22"/>
        </w:rPr>
        <w:t>28. Documents requis :</w:t>
      </w:r>
    </w:p>
    <w:p w14:paraId="47195BC5" w14:textId="77777777" w:rsidR="00F375CD" w:rsidRPr="00F375CD" w:rsidRDefault="00F375CD" w:rsidP="00F375CD">
      <w:pPr>
        <w:numPr>
          <w:ilvl w:val="0"/>
          <w:numId w:val="51"/>
        </w:numPr>
        <w:rPr>
          <w:rFonts w:ascii="Georgia" w:hAnsi="Georgia"/>
          <w:sz w:val="22"/>
          <w:szCs w:val="22"/>
        </w:rPr>
      </w:pPr>
      <w:r w:rsidRPr="00F375CD">
        <w:rPr>
          <w:rFonts w:ascii="Georgia" w:hAnsi="Georgia"/>
          <w:sz w:val="22"/>
          <w:szCs w:val="22"/>
        </w:rPr>
        <w:t>CV, références ;</w:t>
      </w:r>
    </w:p>
    <w:p w14:paraId="32E26929" w14:textId="086CD9A4" w:rsidR="00F375CD" w:rsidRPr="00F375CD" w:rsidRDefault="00F375CD" w:rsidP="00F375CD">
      <w:pPr>
        <w:numPr>
          <w:ilvl w:val="0"/>
          <w:numId w:val="51"/>
        </w:numPr>
        <w:rPr>
          <w:rFonts w:ascii="Georgia" w:hAnsi="Georgia"/>
          <w:sz w:val="22"/>
          <w:szCs w:val="22"/>
        </w:rPr>
      </w:pPr>
      <w:r w:rsidRPr="00F375CD">
        <w:rPr>
          <w:rFonts w:ascii="Georgia" w:hAnsi="Georgia"/>
          <w:sz w:val="22"/>
          <w:szCs w:val="22"/>
        </w:rPr>
        <w:t>Registres légaux ;</w:t>
      </w:r>
    </w:p>
    <w:p w14:paraId="32E92682" w14:textId="5E3CD45F" w:rsidR="00F375CD" w:rsidRPr="00F375CD" w:rsidRDefault="00F375CD" w:rsidP="00F375CD">
      <w:pPr>
        <w:numPr>
          <w:ilvl w:val="0"/>
          <w:numId w:val="51"/>
        </w:numPr>
        <w:rPr>
          <w:rFonts w:ascii="Georgia" w:hAnsi="Georgia"/>
          <w:sz w:val="22"/>
          <w:szCs w:val="22"/>
        </w:rPr>
      </w:pPr>
      <w:r w:rsidRPr="00F375CD">
        <w:rPr>
          <w:rFonts w:ascii="Georgia" w:hAnsi="Georgia"/>
          <w:sz w:val="22"/>
          <w:szCs w:val="22"/>
        </w:rPr>
        <w:t>Attestations fiscales / CNPS ;</w:t>
      </w:r>
    </w:p>
    <w:p w14:paraId="3577102F" w14:textId="0EDCF972" w:rsidR="00F375CD" w:rsidRPr="00F375CD" w:rsidRDefault="00F375CD" w:rsidP="00F375CD">
      <w:pPr>
        <w:numPr>
          <w:ilvl w:val="0"/>
          <w:numId w:val="51"/>
        </w:numPr>
        <w:rPr>
          <w:rFonts w:ascii="Georgia" w:hAnsi="Georgia"/>
          <w:sz w:val="22"/>
          <w:szCs w:val="22"/>
        </w:rPr>
      </w:pPr>
      <w:r w:rsidRPr="00F375CD">
        <w:rPr>
          <w:rFonts w:ascii="Georgia" w:hAnsi="Georgia"/>
          <w:sz w:val="22"/>
          <w:szCs w:val="22"/>
        </w:rPr>
        <w:t>Note méthodologique ;</w:t>
      </w:r>
    </w:p>
    <w:p w14:paraId="33B4B570" w14:textId="75085C63" w:rsidR="00F375CD" w:rsidRPr="00F375CD" w:rsidRDefault="00F375CD" w:rsidP="00F375CD">
      <w:pPr>
        <w:numPr>
          <w:ilvl w:val="0"/>
          <w:numId w:val="51"/>
        </w:numPr>
        <w:rPr>
          <w:rFonts w:ascii="Georgia" w:hAnsi="Georgia"/>
          <w:sz w:val="22"/>
          <w:szCs w:val="22"/>
        </w:rPr>
      </w:pPr>
      <w:r w:rsidRPr="00F375CD">
        <w:rPr>
          <w:rFonts w:ascii="Georgia" w:hAnsi="Georgia"/>
          <w:sz w:val="22"/>
          <w:szCs w:val="22"/>
        </w:rPr>
        <w:t>Offre financière séparée.</w:t>
      </w:r>
    </w:p>
    <w:p w14:paraId="36A165C6" w14:textId="77777777" w:rsidR="00F375CD" w:rsidRPr="00F375CD" w:rsidRDefault="00F375CD" w:rsidP="00F375CD">
      <w:pPr>
        <w:rPr>
          <w:rFonts w:ascii="Georgia" w:hAnsi="Georgia"/>
          <w:sz w:val="22"/>
          <w:szCs w:val="22"/>
        </w:rPr>
      </w:pPr>
      <w:r w:rsidRPr="00F375CD">
        <w:rPr>
          <w:rFonts w:ascii="Georgia" w:hAnsi="Georgia"/>
          <w:b/>
          <w:bCs/>
          <w:sz w:val="22"/>
          <w:szCs w:val="22"/>
        </w:rPr>
        <w:t>29. Clauses contractuelles spécifiques :</w:t>
      </w:r>
    </w:p>
    <w:p w14:paraId="68CA3FD5" w14:textId="49731D2A" w:rsidR="00F375CD" w:rsidRPr="00F375CD" w:rsidRDefault="00F375CD" w:rsidP="00F375CD">
      <w:pPr>
        <w:numPr>
          <w:ilvl w:val="0"/>
          <w:numId w:val="52"/>
        </w:numPr>
        <w:rPr>
          <w:rFonts w:ascii="Georgia" w:hAnsi="Georgia"/>
          <w:sz w:val="22"/>
          <w:szCs w:val="22"/>
        </w:rPr>
      </w:pPr>
      <w:r w:rsidRPr="00F375CD">
        <w:rPr>
          <w:rFonts w:ascii="Georgia" w:hAnsi="Georgia"/>
          <w:sz w:val="22"/>
          <w:szCs w:val="22"/>
        </w:rPr>
        <w:t>Confidentialité ;</w:t>
      </w:r>
    </w:p>
    <w:p w14:paraId="31FFC597" w14:textId="129E6EA5" w:rsidR="00F375CD" w:rsidRPr="00F375CD" w:rsidRDefault="00F375CD" w:rsidP="00F375CD">
      <w:pPr>
        <w:numPr>
          <w:ilvl w:val="0"/>
          <w:numId w:val="52"/>
        </w:numPr>
        <w:rPr>
          <w:rFonts w:ascii="Georgia" w:hAnsi="Georgia"/>
          <w:sz w:val="22"/>
          <w:szCs w:val="22"/>
        </w:rPr>
      </w:pPr>
      <w:r w:rsidRPr="00F375CD">
        <w:rPr>
          <w:rFonts w:ascii="Georgia" w:hAnsi="Georgia"/>
          <w:sz w:val="22"/>
          <w:szCs w:val="22"/>
        </w:rPr>
        <w:t>Propriété intellectuelle ;</w:t>
      </w:r>
    </w:p>
    <w:p w14:paraId="547279B7" w14:textId="2AC0B7FA" w:rsidR="00F375CD" w:rsidRPr="003802C2" w:rsidRDefault="00F375CD" w:rsidP="00CB4432">
      <w:pPr>
        <w:numPr>
          <w:ilvl w:val="0"/>
          <w:numId w:val="52"/>
        </w:numPr>
        <w:rPr>
          <w:rFonts w:ascii="Georgia" w:hAnsi="Georgia"/>
          <w:sz w:val="22"/>
          <w:szCs w:val="22"/>
        </w:rPr>
      </w:pPr>
      <w:r w:rsidRPr="003802C2">
        <w:rPr>
          <w:rFonts w:ascii="Georgia" w:hAnsi="Georgia"/>
          <w:sz w:val="22"/>
          <w:szCs w:val="22"/>
        </w:rPr>
        <w:t>Conformité ESG ;</w:t>
      </w:r>
    </w:p>
    <w:p w14:paraId="4C5B1DFB" w14:textId="0ED5621D" w:rsidR="00F375CD" w:rsidRPr="00F375CD" w:rsidRDefault="00F375CD" w:rsidP="00F375CD">
      <w:pPr>
        <w:numPr>
          <w:ilvl w:val="0"/>
          <w:numId w:val="53"/>
        </w:numPr>
        <w:rPr>
          <w:rFonts w:ascii="Georgia" w:hAnsi="Georgia"/>
          <w:sz w:val="22"/>
          <w:szCs w:val="22"/>
        </w:rPr>
      </w:pPr>
      <w:r w:rsidRPr="00F375CD">
        <w:rPr>
          <w:rFonts w:ascii="Georgia" w:hAnsi="Georgia"/>
          <w:sz w:val="22"/>
          <w:szCs w:val="22"/>
        </w:rPr>
        <w:t>Clauses de performance ;</w:t>
      </w:r>
    </w:p>
    <w:p w14:paraId="5E9A142D" w14:textId="47A23377" w:rsidR="00F375CD" w:rsidRPr="00F375CD" w:rsidRDefault="00F375CD" w:rsidP="00F375CD">
      <w:pPr>
        <w:numPr>
          <w:ilvl w:val="0"/>
          <w:numId w:val="53"/>
        </w:numPr>
        <w:rPr>
          <w:rFonts w:ascii="Georgia" w:hAnsi="Georgia"/>
          <w:sz w:val="22"/>
          <w:szCs w:val="22"/>
        </w:rPr>
      </w:pPr>
      <w:r w:rsidRPr="00F375CD">
        <w:rPr>
          <w:rFonts w:ascii="Georgia" w:hAnsi="Georgia"/>
          <w:sz w:val="22"/>
          <w:szCs w:val="22"/>
        </w:rPr>
        <w:t>Pénalités de retard.</w:t>
      </w:r>
    </w:p>
    <w:p w14:paraId="5804F510" w14:textId="3E5EC5E4" w:rsidR="00F375CD" w:rsidRPr="00F375CD" w:rsidRDefault="00F375CD" w:rsidP="00F375CD">
      <w:pPr>
        <w:rPr>
          <w:rFonts w:ascii="Georgia" w:hAnsi="Georgia"/>
          <w:sz w:val="22"/>
          <w:szCs w:val="22"/>
        </w:rPr>
      </w:pPr>
    </w:p>
    <w:p w14:paraId="513A442C" w14:textId="362B53EB" w:rsidR="00F375CD" w:rsidRPr="00F375CD" w:rsidRDefault="00F375CD" w:rsidP="00F375CD">
      <w:pPr>
        <w:rPr>
          <w:rFonts w:ascii="Georgia" w:hAnsi="Georgia"/>
          <w:b/>
          <w:bCs/>
          <w:color w:val="7030A0"/>
          <w:sz w:val="22"/>
          <w:szCs w:val="22"/>
        </w:rPr>
      </w:pPr>
      <w:r w:rsidRPr="00F375CD">
        <w:rPr>
          <w:rFonts w:ascii="Georgia" w:hAnsi="Georgia"/>
          <w:b/>
          <w:bCs/>
          <w:color w:val="7030A0"/>
          <w:sz w:val="22"/>
          <w:szCs w:val="22"/>
        </w:rPr>
        <w:lastRenderedPageBreak/>
        <w:t xml:space="preserve">J. Intégration des thèmes transversaux : </w:t>
      </w:r>
    </w:p>
    <w:p w14:paraId="43563243" w14:textId="77777777" w:rsidR="00F375CD" w:rsidRPr="00F375CD" w:rsidRDefault="00F375CD" w:rsidP="00F375CD">
      <w:pPr>
        <w:rPr>
          <w:rFonts w:ascii="Georgia" w:hAnsi="Georgia"/>
          <w:sz w:val="22"/>
          <w:szCs w:val="22"/>
        </w:rPr>
      </w:pPr>
      <w:r w:rsidRPr="00F375CD">
        <w:rPr>
          <w:rFonts w:ascii="Georgia" w:hAnsi="Georgia"/>
          <w:b/>
          <w:bCs/>
          <w:sz w:val="22"/>
          <w:szCs w:val="22"/>
        </w:rPr>
        <w:t>30. Exigences transversales à intégrer :</w:t>
      </w:r>
      <w:r w:rsidRPr="00F375CD">
        <w:rPr>
          <w:rFonts w:ascii="Georgia" w:hAnsi="Georgia"/>
          <w:sz w:val="22"/>
          <w:szCs w:val="22"/>
        </w:rPr>
        <w:br/>
        <w:t>Cocher ou préciser :</w:t>
      </w:r>
    </w:p>
    <w:p w14:paraId="5CD30BDB" w14:textId="7FD128AA" w:rsidR="00F375CD" w:rsidRPr="00F375CD" w:rsidRDefault="00F375CD" w:rsidP="00F375CD">
      <w:pPr>
        <w:numPr>
          <w:ilvl w:val="0"/>
          <w:numId w:val="54"/>
        </w:numPr>
        <w:rPr>
          <w:rFonts w:ascii="Georgia" w:hAnsi="Georgia"/>
          <w:sz w:val="22"/>
          <w:szCs w:val="22"/>
        </w:rPr>
      </w:pPr>
      <w:r w:rsidRPr="00F375CD">
        <w:rPr>
          <w:rFonts w:ascii="Georgia" w:hAnsi="Georgia"/>
          <w:sz w:val="22"/>
          <w:szCs w:val="22"/>
        </w:rPr>
        <w:t>Égalité de genre</w:t>
      </w:r>
    </w:p>
    <w:p w14:paraId="277AB065" w14:textId="49F0C290" w:rsidR="00F375CD" w:rsidRPr="00F375CD" w:rsidRDefault="00F375CD" w:rsidP="00F375CD">
      <w:pPr>
        <w:numPr>
          <w:ilvl w:val="0"/>
          <w:numId w:val="54"/>
        </w:numPr>
        <w:rPr>
          <w:rFonts w:ascii="Georgia" w:hAnsi="Georgia"/>
          <w:sz w:val="22"/>
          <w:szCs w:val="22"/>
        </w:rPr>
      </w:pPr>
      <w:r w:rsidRPr="00F375CD">
        <w:rPr>
          <w:rFonts w:ascii="Georgia" w:hAnsi="Georgia"/>
          <w:sz w:val="22"/>
          <w:szCs w:val="22"/>
        </w:rPr>
        <w:t>Climat / résilience</w:t>
      </w:r>
    </w:p>
    <w:p w14:paraId="28CDD262" w14:textId="1DCC161C" w:rsidR="00F375CD" w:rsidRPr="00F375CD" w:rsidRDefault="00F375CD" w:rsidP="00F375CD">
      <w:pPr>
        <w:numPr>
          <w:ilvl w:val="0"/>
          <w:numId w:val="54"/>
        </w:numPr>
        <w:rPr>
          <w:rFonts w:ascii="Georgia" w:hAnsi="Georgia"/>
          <w:sz w:val="22"/>
          <w:szCs w:val="22"/>
        </w:rPr>
      </w:pPr>
      <w:r w:rsidRPr="00F375CD">
        <w:rPr>
          <w:rFonts w:ascii="Georgia" w:hAnsi="Georgia"/>
          <w:sz w:val="22"/>
          <w:szCs w:val="22"/>
        </w:rPr>
        <w:t>Inclusion sociale</w:t>
      </w:r>
    </w:p>
    <w:p w14:paraId="7B0CBC36" w14:textId="70D2E5AB" w:rsidR="00F375CD" w:rsidRPr="00F375CD" w:rsidRDefault="00F375CD" w:rsidP="00F375CD">
      <w:pPr>
        <w:numPr>
          <w:ilvl w:val="0"/>
          <w:numId w:val="54"/>
        </w:numPr>
        <w:rPr>
          <w:rFonts w:ascii="Georgia" w:hAnsi="Georgia"/>
          <w:sz w:val="22"/>
          <w:szCs w:val="22"/>
        </w:rPr>
      </w:pPr>
      <w:r w:rsidRPr="00F375CD">
        <w:rPr>
          <w:rFonts w:ascii="Georgia" w:hAnsi="Georgia"/>
          <w:sz w:val="22"/>
          <w:szCs w:val="22"/>
        </w:rPr>
        <w:t>Gouvernance / transparence</w:t>
      </w:r>
    </w:p>
    <w:p w14:paraId="329D4FD1" w14:textId="5596E559" w:rsidR="00F375CD" w:rsidRPr="00F375CD" w:rsidRDefault="00F375CD" w:rsidP="00F375CD">
      <w:pPr>
        <w:numPr>
          <w:ilvl w:val="0"/>
          <w:numId w:val="54"/>
        </w:numPr>
        <w:rPr>
          <w:rFonts w:ascii="Georgia" w:hAnsi="Georgia"/>
          <w:sz w:val="22"/>
          <w:szCs w:val="22"/>
        </w:rPr>
      </w:pPr>
      <w:r w:rsidRPr="00F375CD">
        <w:rPr>
          <w:rFonts w:ascii="Georgia" w:hAnsi="Georgia"/>
          <w:sz w:val="22"/>
          <w:szCs w:val="22"/>
        </w:rPr>
        <w:t>Développement durable</w:t>
      </w:r>
    </w:p>
    <w:p w14:paraId="580BC37D" w14:textId="4BE2CAEC" w:rsidR="00F375CD" w:rsidRPr="00F375CD" w:rsidRDefault="00F375CD" w:rsidP="00F375CD">
      <w:pPr>
        <w:numPr>
          <w:ilvl w:val="0"/>
          <w:numId w:val="54"/>
        </w:numPr>
        <w:rPr>
          <w:rFonts w:ascii="Georgia" w:hAnsi="Georgia"/>
          <w:sz w:val="22"/>
          <w:szCs w:val="22"/>
        </w:rPr>
      </w:pPr>
      <w:r w:rsidRPr="00F375CD">
        <w:rPr>
          <w:rFonts w:ascii="Georgia" w:hAnsi="Georgia"/>
          <w:sz w:val="22"/>
          <w:szCs w:val="22"/>
        </w:rPr>
        <w:t>Approche “do no harm”</w:t>
      </w:r>
    </w:p>
    <w:p w14:paraId="565785F3" w14:textId="77777777" w:rsidR="00F375CD" w:rsidRPr="00F375CD" w:rsidRDefault="00F375CD" w:rsidP="00F375CD">
      <w:pPr>
        <w:rPr>
          <w:rFonts w:ascii="Georgia" w:hAnsi="Georgia"/>
          <w:sz w:val="22"/>
          <w:szCs w:val="22"/>
        </w:rPr>
      </w:pPr>
      <w:r w:rsidRPr="00F375CD">
        <w:rPr>
          <w:rFonts w:ascii="Georgia" w:hAnsi="Georgia"/>
          <w:b/>
          <w:bCs/>
          <w:sz w:val="22"/>
          <w:szCs w:val="22"/>
        </w:rPr>
        <w:t>31. Documents ou normes à respecter :</w:t>
      </w:r>
      <w:r w:rsidRPr="00F375CD">
        <w:rPr>
          <w:rFonts w:ascii="Georgia" w:hAnsi="Georgia"/>
          <w:sz w:val="22"/>
          <w:szCs w:val="22"/>
        </w:rPr>
        <w:br/>
        <w:t>(OIT, ONU Femmes, IFC Performance Standards, Cadre Environnemental et Social BM/BAD, etc.)</w:t>
      </w:r>
    </w:p>
    <w:p w14:paraId="76BA988F" w14:textId="77777777" w:rsidR="00F375CD" w:rsidRPr="00F375CD" w:rsidRDefault="00000000" w:rsidP="00F375CD">
      <w:pPr>
        <w:rPr>
          <w:rFonts w:ascii="Georgia" w:hAnsi="Georgia"/>
          <w:sz w:val="22"/>
          <w:szCs w:val="22"/>
        </w:rPr>
      </w:pPr>
      <w:r>
        <w:rPr>
          <w:rFonts w:ascii="Georgia" w:hAnsi="Georgia"/>
          <w:sz w:val="22"/>
          <w:szCs w:val="22"/>
        </w:rPr>
        <w:pict w14:anchorId="457CCBBB">
          <v:rect id="_x0000_i1033" style="width:0;height:1.5pt" o:hralign="center" o:hrstd="t" o:hr="t" fillcolor="#a0a0a0" stroked="f"/>
        </w:pict>
      </w:r>
    </w:p>
    <w:p w14:paraId="6F7BAB9E" w14:textId="2CA025B3" w:rsidR="00F375CD" w:rsidRPr="00F375CD" w:rsidRDefault="00F375CD" w:rsidP="00F375CD">
      <w:pPr>
        <w:rPr>
          <w:rFonts w:ascii="Georgia" w:hAnsi="Georgia"/>
          <w:b/>
          <w:bCs/>
          <w:color w:val="7030A0"/>
          <w:sz w:val="22"/>
          <w:szCs w:val="22"/>
        </w:rPr>
      </w:pPr>
      <w:r w:rsidRPr="00F375CD">
        <w:rPr>
          <w:rFonts w:ascii="Georgia" w:hAnsi="Georgia"/>
          <w:b/>
          <w:bCs/>
          <w:color w:val="7030A0"/>
          <w:sz w:val="22"/>
          <w:szCs w:val="22"/>
        </w:rPr>
        <w:t xml:space="preserve">K. Annexes et documents disponibles : </w:t>
      </w:r>
    </w:p>
    <w:p w14:paraId="7673CE65" w14:textId="3E5287E5" w:rsidR="00F375CD" w:rsidRPr="00F375CD" w:rsidRDefault="00F375CD" w:rsidP="00F375CD">
      <w:pPr>
        <w:rPr>
          <w:rFonts w:ascii="Georgia" w:hAnsi="Georgia"/>
          <w:sz w:val="22"/>
          <w:szCs w:val="22"/>
        </w:rPr>
      </w:pPr>
      <w:r w:rsidRPr="00F375CD">
        <w:rPr>
          <w:rFonts w:ascii="Georgia" w:hAnsi="Georgia"/>
          <w:b/>
          <w:bCs/>
          <w:sz w:val="22"/>
          <w:szCs w:val="22"/>
        </w:rPr>
        <w:t>32. Documents fournis :</w:t>
      </w:r>
    </w:p>
    <w:p w14:paraId="53C1FE96" w14:textId="0FCA90F0" w:rsidR="00F375CD" w:rsidRPr="00F375CD" w:rsidRDefault="00F375CD" w:rsidP="00F375CD">
      <w:pPr>
        <w:numPr>
          <w:ilvl w:val="0"/>
          <w:numId w:val="55"/>
        </w:numPr>
        <w:rPr>
          <w:rFonts w:ascii="Georgia" w:hAnsi="Georgia"/>
          <w:sz w:val="22"/>
          <w:szCs w:val="22"/>
        </w:rPr>
      </w:pPr>
      <w:r w:rsidRPr="00F375CD">
        <w:rPr>
          <w:rFonts w:ascii="Georgia" w:hAnsi="Georgia"/>
          <w:sz w:val="22"/>
          <w:szCs w:val="22"/>
        </w:rPr>
        <w:t>Textes réglementaires ;</w:t>
      </w:r>
    </w:p>
    <w:p w14:paraId="5450B11C" w14:textId="16ECA31F" w:rsidR="00F375CD" w:rsidRPr="00F375CD" w:rsidRDefault="00F375CD" w:rsidP="00F375CD">
      <w:pPr>
        <w:numPr>
          <w:ilvl w:val="0"/>
          <w:numId w:val="55"/>
        </w:numPr>
        <w:rPr>
          <w:rFonts w:ascii="Georgia" w:hAnsi="Georgia"/>
          <w:sz w:val="22"/>
          <w:szCs w:val="22"/>
        </w:rPr>
      </w:pPr>
      <w:r w:rsidRPr="00F375CD">
        <w:rPr>
          <w:rFonts w:ascii="Georgia" w:hAnsi="Georgia"/>
          <w:sz w:val="22"/>
          <w:szCs w:val="22"/>
        </w:rPr>
        <w:t>Rapports antérieurs ;</w:t>
      </w:r>
    </w:p>
    <w:p w14:paraId="36A7593D" w14:textId="58C527FF" w:rsidR="00F375CD" w:rsidRPr="00F375CD" w:rsidRDefault="00F375CD" w:rsidP="00F375CD">
      <w:pPr>
        <w:numPr>
          <w:ilvl w:val="0"/>
          <w:numId w:val="55"/>
        </w:numPr>
        <w:rPr>
          <w:rFonts w:ascii="Georgia" w:hAnsi="Georgia"/>
          <w:sz w:val="22"/>
          <w:szCs w:val="22"/>
        </w:rPr>
      </w:pPr>
      <w:r w:rsidRPr="00F375CD">
        <w:rPr>
          <w:rFonts w:ascii="Georgia" w:hAnsi="Georgia"/>
          <w:sz w:val="22"/>
          <w:szCs w:val="22"/>
        </w:rPr>
        <w:t>Études sectorielles ;</w:t>
      </w:r>
    </w:p>
    <w:p w14:paraId="4D173960" w14:textId="6E7F5C80" w:rsidR="00F375CD" w:rsidRPr="00F375CD" w:rsidRDefault="00F375CD" w:rsidP="00F375CD">
      <w:pPr>
        <w:numPr>
          <w:ilvl w:val="0"/>
          <w:numId w:val="55"/>
        </w:numPr>
        <w:rPr>
          <w:rFonts w:ascii="Georgia" w:hAnsi="Georgia"/>
          <w:sz w:val="22"/>
          <w:szCs w:val="22"/>
        </w:rPr>
      </w:pPr>
      <w:r w:rsidRPr="00F375CD">
        <w:rPr>
          <w:rFonts w:ascii="Georgia" w:hAnsi="Georgia"/>
          <w:sz w:val="22"/>
          <w:szCs w:val="22"/>
        </w:rPr>
        <w:t>Documents de projet ;</w:t>
      </w:r>
    </w:p>
    <w:p w14:paraId="0F00E4E8" w14:textId="29CB7AD0" w:rsidR="00F375CD" w:rsidRPr="00F375CD" w:rsidRDefault="00F375CD" w:rsidP="00F375CD">
      <w:pPr>
        <w:numPr>
          <w:ilvl w:val="0"/>
          <w:numId w:val="55"/>
        </w:numPr>
        <w:rPr>
          <w:rFonts w:ascii="Georgia" w:hAnsi="Georgia"/>
          <w:sz w:val="22"/>
          <w:szCs w:val="22"/>
        </w:rPr>
      </w:pPr>
      <w:r w:rsidRPr="00F375CD">
        <w:rPr>
          <w:rFonts w:ascii="Georgia" w:hAnsi="Georgia"/>
          <w:sz w:val="22"/>
          <w:szCs w:val="22"/>
        </w:rPr>
        <w:t>Plans nationaux.</w:t>
      </w:r>
    </w:p>
    <w:p w14:paraId="305A4145" w14:textId="77777777" w:rsidR="00F375CD" w:rsidRPr="00F375CD" w:rsidRDefault="00F375CD" w:rsidP="00F375CD">
      <w:pPr>
        <w:rPr>
          <w:rFonts w:ascii="Georgia" w:hAnsi="Georgia"/>
          <w:sz w:val="22"/>
          <w:szCs w:val="22"/>
        </w:rPr>
      </w:pPr>
      <w:r w:rsidRPr="00F375CD">
        <w:rPr>
          <w:rFonts w:ascii="Georgia" w:hAnsi="Georgia"/>
          <w:b/>
          <w:bCs/>
          <w:sz w:val="22"/>
          <w:szCs w:val="22"/>
        </w:rPr>
        <w:t>33. Documents à transmettre ultérieurement :</w:t>
      </w:r>
      <w:r w:rsidRPr="00F375CD">
        <w:rPr>
          <w:rFonts w:ascii="Georgia" w:hAnsi="Georgia"/>
          <w:sz w:val="22"/>
          <w:szCs w:val="22"/>
        </w:rPr>
        <w:br/>
        <w:t>(Liste ouverte)</w:t>
      </w:r>
    </w:p>
    <w:p w14:paraId="421F4A3B" w14:textId="677A1E49" w:rsidR="00F375CD" w:rsidRDefault="00F375CD" w:rsidP="00DB41E1">
      <w:pPr>
        <w:rPr>
          <w:rFonts w:ascii="Georgia" w:hAnsi="Georgia"/>
          <w:sz w:val="22"/>
          <w:szCs w:val="22"/>
        </w:rPr>
      </w:pPr>
      <w:r>
        <w:rPr>
          <w:rFonts w:ascii="Georgia" w:hAnsi="Georgia"/>
          <w:sz w:val="22"/>
          <w:szCs w:val="22"/>
        </w:rPr>
        <w:t>………………………………………………………………………………………………………………………………………………………………………………………………………………………………………………………………………………</w:t>
      </w:r>
      <w:r w:rsidR="00000000">
        <w:rPr>
          <w:rFonts w:ascii="Georgia" w:hAnsi="Georgia"/>
          <w:sz w:val="22"/>
          <w:szCs w:val="22"/>
        </w:rPr>
        <w:pict w14:anchorId="5F875FFC">
          <v:rect id="_x0000_i1034" style="width:0;height:1.5pt" o:hralign="center" o:hrstd="t" o:hr="t" fillcolor="#a0a0a0" stroked="f"/>
        </w:pict>
      </w:r>
    </w:p>
    <w:p w14:paraId="2EC7F7D9" w14:textId="77777777" w:rsidR="00DA531F" w:rsidRPr="00DA531F" w:rsidRDefault="00DA531F" w:rsidP="00DA531F">
      <w:pPr>
        <w:rPr>
          <w:rFonts w:ascii="Georgia" w:hAnsi="Georgia"/>
          <w:b/>
          <w:bCs/>
          <w:color w:val="7030A0"/>
          <w:sz w:val="22"/>
          <w:szCs w:val="22"/>
        </w:rPr>
      </w:pPr>
      <w:r w:rsidRPr="00DA531F">
        <w:rPr>
          <w:rFonts w:ascii="Georgia" w:hAnsi="Georgia"/>
          <w:b/>
          <w:bCs/>
          <w:color w:val="7030A0"/>
          <w:sz w:val="22"/>
          <w:szCs w:val="22"/>
        </w:rPr>
        <w:t xml:space="preserve">Déclaration : </w:t>
      </w:r>
    </w:p>
    <w:p w14:paraId="1F53CB0C" w14:textId="3E4D1914" w:rsidR="00DA531F" w:rsidRPr="00DA531F" w:rsidRDefault="00DA531F" w:rsidP="00DA531F">
      <w:pPr>
        <w:jc w:val="both"/>
        <w:rPr>
          <w:rFonts w:ascii="Georgia" w:hAnsi="Georgia"/>
          <w:sz w:val="22"/>
          <w:szCs w:val="22"/>
        </w:rPr>
      </w:pPr>
      <w:r w:rsidRPr="00DA531F">
        <w:rPr>
          <w:rFonts w:ascii="Georgia" w:hAnsi="Georgia"/>
          <w:sz w:val="22"/>
          <w:szCs w:val="22"/>
        </w:rPr>
        <w:t>En soumettant ce questionnaire dûment rempli, l’institution ou le représentant mandaté confirme que les informations fournies sont exactes, complètes et reflètent fidèlement les besoins, priorités et exigences relatives à la mission pour laquelle les Termes de Référence doivent être élaborés.</w:t>
      </w:r>
    </w:p>
    <w:p w14:paraId="6CA15982" w14:textId="77777777" w:rsidR="00DA531F" w:rsidRPr="00DA531F" w:rsidRDefault="00DA531F" w:rsidP="00DA531F">
      <w:pPr>
        <w:jc w:val="both"/>
        <w:rPr>
          <w:rFonts w:ascii="Georgia" w:hAnsi="Georgia"/>
          <w:sz w:val="22"/>
          <w:szCs w:val="22"/>
        </w:rPr>
      </w:pPr>
      <w:r w:rsidRPr="00DA531F">
        <w:rPr>
          <w:rFonts w:ascii="Georgia" w:hAnsi="Georgia"/>
          <w:sz w:val="22"/>
          <w:szCs w:val="22"/>
        </w:rPr>
        <w:t>Le client autorise formellement l’équipe de rédaction à :</w:t>
      </w:r>
    </w:p>
    <w:p w14:paraId="04F3BB61" w14:textId="1746F772" w:rsidR="00DA531F" w:rsidRPr="00DA531F" w:rsidRDefault="00DA531F" w:rsidP="00DA531F">
      <w:pPr>
        <w:numPr>
          <w:ilvl w:val="0"/>
          <w:numId w:val="56"/>
        </w:numPr>
        <w:jc w:val="both"/>
        <w:rPr>
          <w:rFonts w:ascii="Georgia" w:hAnsi="Georgia"/>
          <w:sz w:val="22"/>
          <w:szCs w:val="22"/>
        </w:rPr>
      </w:pPr>
      <w:r w:rsidRPr="00DA531F">
        <w:rPr>
          <w:rFonts w:ascii="Georgia" w:hAnsi="Georgia"/>
          <w:sz w:val="22"/>
          <w:szCs w:val="22"/>
        </w:rPr>
        <w:t>Analyser l’ensemble des éléments mentionnés dans ce questionnaire ;</w:t>
      </w:r>
    </w:p>
    <w:p w14:paraId="15682220" w14:textId="58F0E364" w:rsidR="00DA531F" w:rsidRPr="00DA531F" w:rsidRDefault="00DA531F" w:rsidP="00DA531F">
      <w:pPr>
        <w:numPr>
          <w:ilvl w:val="0"/>
          <w:numId w:val="56"/>
        </w:numPr>
        <w:jc w:val="both"/>
        <w:rPr>
          <w:rFonts w:ascii="Georgia" w:hAnsi="Georgia"/>
          <w:sz w:val="22"/>
          <w:szCs w:val="22"/>
        </w:rPr>
      </w:pPr>
      <w:r w:rsidRPr="00DA531F">
        <w:rPr>
          <w:rFonts w:ascii="Georgia" w:hAnsi="Georgia"/>
          <w:sz w:val="22"/>
          <w:szCs w:val="22"/>
        </w:rPr>
        <w:t>Examiner les documents transmis en pièces jointes ;</w:t>
      </w:r>
    </w:p>
    <w:p w14:paraId="56F1EDB4" w14:textId="1FD57A7C" w:rsidR="00DA531F" w:rsidRPr="00DA531F" w:rsidRDefault="00DA531F" w:rsidP="00DA531F">
      <w:pPr>
        <w:numPr>
          <w:ilvl w:val="0"/>
          <w:numId w:val="56"/>
        </w:numPr>
        <w:jc w:val="both"/>
        <w:rPr>
          <w:rFonts w:ascii="Georgia" w:hAnsi="Georgia"/>
          <w:sz w:val="22"/>
          <w:szCs w:val="22"/>
        </w:rPr>
      </w:pPr>
      <w:r w:rsidRPr="00DA531F">
        <w:rPr>
          <w:rFonts w:ascii="Georgia" w:hAnsi="Georgia"/>
          <w:sz w:val="22"/>
          <w:szCs w:val="22"/>
        </w:rPr>
        <w:lastRenderedPageBreak/>
        <w:t>Procéder à toute clarification utile auprès des points focaux désignés ;</w:t>
      </w:r>
    </w:p>
    <w:p w14:paraId="1A39088E" w14:textId="3CA5B847" w:rsidR="00DA531F" w:rsidRPr="00DA531F" w:rsidRDefault="00DA531F" w:rsidP="00DA531F">
      <w:pPr>
        <w:numPr>
          <w:ilvl w:val="0"/>
          <w:numId w:val="56"/>
        </w:numPr>
        <w:jc w:val="both"/>
        <w:rPr>
          <w:rFonts w:ascii="Georgia" w:hAnsi="Georgia"/>
          <w:sz w:val="22"/>
          <w:szCs w:val="22"/>
        </w:rPr>
      </w:pPr>
      <w:r w:rsidRPr="00DA531F">
        <w:rPr>
          <w:rFonts w:ascii="Georgia" w:hAnsi="Georgia"/>
          <w:sz w:val="22"/>
          <w:szCs w:val="22"/>
        </w:rPr>
        <w:t>Préparer un projet formel de Termes de Référence aligné sur les standards institutionnels et les exigences des bailleurs concernés (UE, Banque mondiale, BAD, AFD, ONU, GCF, etc.).</w:t>
      </w:r>
    </w:p>
    <w:p w14:paraId="1909F439" w14:textId="77777777" w:rsidR="00DA531F" w:rsidRPr="00DA531F" w:rsidRDefault="00DA531F" w:rsidP="00DA531F">
      <w:pPr>
        <w:jc w:val="both"/>
        <w:rPr>
          <w:rFonts w:ascii="Georgia" w:hAnsi="Georgia"/>
          <w:sz w:val="22"/>
          <w:szCs w:val="22"/>
        </w:rPr>
      </w:pPr>
      <w:r w:rsidRPr="00DA531F">
        <w:rPr>
          <w:rFonts w:ascii="Georgia" w:hAnsi="Georgia"/>
          <w:sz w:val="22"/>
          <w:szCs w:val="22"/>
        </w:rPr>
        <w:t>Le client reconnaît également que la qualité, la précision et l’exhaustivité des informations fournies détermineront directement la robustesse des Termes de Référence produits.</w:t>
      </w:r>
    </w:p>
    <w:p w14:paraId="54D7039B" w14:textId="77777777" w:rsidR="00DA531F" w:rsidRDefault="00DA531F" w:rsidP="00DA531F">
      <w:pPr>
        <w:rPr>
          <w:rFonts w:ascii="Georgia" w:hAnsi="Georgia"/>
          <w:b/>
          <w:bCs/>
          <w:sz w:val="22"/>
          <w:szCs w:val="22"/>
        </w:rPr>
      </w:pPr>
      <w:r w:rsidRPr="00DA531F">
        <w:rPr>
          <w:rFonts w:ascii="Georgia" w:hAnsi="Georgia"/>
          <w:b/>
          <w:bCs/>
          <w:sz w:val="22"/>
          <w:szCs w:val="22"/>
        </w:rPr>
        <w:t>Nom du représentant autorisé :</w:t>
      </w:r>
      <w:r w:rsidRPr="00DA531F">
        <w:rPr>
          <w:rFonts w:ascii="Georgia" w:hAnsi="Georgia"/>
          <w:sz w:val="22"/>
          <w:szCs w:val="22"/>
        </w:rPr>
        <w:br/>
      </w:r>
      <w:r w:rsidRPr="00DA531F">
        <w:rPr>
          <w:rFonts w:ascii="Georgia" w:hAnsi="Georgia"/>
          <w:b/>
          <w:bCs/>
          <w:sz w:val="22"/>
          <w:szCs w:val="22"/>
        </w:rPr>
        <w:t>Fonction :</w:t>
      </w:r>
      <w:r w:rsidRPr="00DA531F">
        <w:rPr>
          <w:rFonts w:ascii="Georgia" w:hAnsi="Georgia"/>
          <w:sz w:val="22"/>
          <w:szCs w:val="22"/>
        </w:rPr>
        <w:br/>
      </w:r>
      <w:r w:rsidRPr="00DA531F">
        <w:rPr>
          <w:rFonts w:ascii="Georgia" w:hAnsi="Georgia"/>
          <w:b/>
          <w:bCs/>
          <w:sz w:val="22"/>
          <w:szCs w:val="22"/>
        </w:rPr>
        <w:t>Organisation :</w:t>
      </w:r>
    </w:p>
    <w:p w14:paraId="6BAF25A2" w14:textId="77777777" w:rsidR="00DA531F" w:rsidRDefault="00DA531F" w:rsidP="00DA531F">
      <w:pPr>
        <w:rPr>
          <w:rFonts w:ascii="Georgia" w:hAnsi="Georgia"/>
          <w:b/>
          <w:bCs/>
          <w:sz w:val="22"/>
          <w:szCs w:val="22"/>
        </w:rPr>
      </w:pPr>
      <w:r w:rsidRPr="00DA531F">
        <w:rPr>
          <w:rFonts w:ascii="Georgia" w:hAnsi="Georgia"/>
          <w:b/>
          <w:bCs/>
          <w:sz w:val="22"/>
          <w:szCs w:val="22"/>
        </w:rPr>
        <w:t>Signature + Cachet (si applicable) :</w:t>
      </w:r>
      <w:r w:rsidRPr="00DA531F">
        <w:rPr>
          <w:rFonts w:ascii="Georgia" w:hAnsi="Georgia"/>
          <w:sz w:val="22"/>
          <w:szCs w:val="22"/>
        </w:rPr>
        <w:br/>
      </w:r>
    </w:p>
    <w:p w14:paraId="2DEAF0DF" w14:textId="57B23BDB" w:rsidR="00DA531F" w:rsidRPr="00DA531F" w:rsidRDefault="00DA531F" w:rsidP="00DA531F">
      <w:pPr>
        <w:rPr>
          <w:rFonts w:ascii="Georgia" w:hAnsi="Georgia"/>
          <w:sz w:val="22"/>
          <w:szCs w:val="22"/>
        </w:rPr>
      </w:pPr>
      <w:r w:rsidRPr="00DA531F">
        <w:rPr>
          <w:rFonts w:ascii="Georgia" w:hAnsi="Georgia"/>
          <w:b/>
          <w:bCs/>
          <w:sz w:val="22"/>
          <w:szCs w:val="22"/>
        </w:rPr>
        <w:t>Date :</w:t>
      </w:r>
    </w:p>
    <w:p w14:paraId="29275D66" w14:textId="77777777" w:rsidR="00DA531F" w:rsidRPr="00DA531F" w:rsidRDefault="00000000" w:rsidP="00DA531F">
      <w:pPr>
        <w:rPr>
          <w:rFonts w:ascii="Georgia" w:hAnsi="Georgia"/>
          <w:sz w:val="22"/>
          <w:szCs w:val="22"/>
        </w:rPr>
      </w:pPr>
      <w:r>
        <w:rPr>
          <w:rFonts w:ascii="Georgia" w:hAnsi="Georgia"/>
          <w:sz w:val="22"/>
          <w:szCs w:val="22"/>
        </w:rPr>
        <w:pict w14:anchorId="5E25D7DF">
          <v:rect id="_x0000_i1035" style="width:0;height:1.5pt" o:hralign="center" o:hrstd="t" o:hr="t" fillcolor="#a0a0a0" stroked="f"/>
        </w:pict>
      </w:r>
    </w:p>
    <w:p w14:paraId="6636E958" w14:textId="691F4124" w:rsidR="00DA531F" w:rsidRPr="00DA531F" w:rsidRDefault="00DA531F" w:rsidP="00DA531F">
      <w:pPr>
        <w:rPr>
          <w:rFonts w:ascii="Georgia" w:hAnsi="Georgia"/>
          <w:b/>
          <w:bCs/>
          <w:color w:val="7030A0"/>
          <w:sz w:val="22"/>
          <w:szCs w:val="22"/>
        </w:rPr>
      </w:pPr>
      <w:r w:rsidRPr="00DA531F">
        <w:rPr>
          <w:rFonts w:ascii="Georgia" w:hAnsi="Georgia"/>
          <w:b/>
          <w:bCs/>
          <w:color w:val="7030A0"/>
          <w:sz w:val="22"/>
          <w:szCs w:val="22"/>
        </w:rPr>
        <w:t xml:space="preserve">Pièces jointes à transmettre obligatoirement avec le questionnaire : </w:t>
      </w:r>
    </w:p>
    <w:p w14:paraId="63A2C642" w14:textId="77777777" w:rsidR="00DA531F" w:rsidRPr="00DA531F" w:rsidRDefault="00DA531F" w:rsidP="00DA531F">
      <w:pPr>
        <w:jc w:val="both"/>
        <w:rPr>
          <w:rFonts w:ascii="Georgia" w:hAnsi="Georgia"/>
          <w:sz w:val="22"/>
          <w:szCs w:val="22"/>
        </w:rPr>
      </w:pPr>
      <w:r w:rsidRPr="00DA531F">
        <w:rPr>
          <w:rFonts w:ascii="Georgia" w:hAnsi="Georgia"/>
          <w:sz w:val="22"/>
          <w:szCs w:val="22"/>
        </w:rPr>
        <w:t>Veuillez envoyer les documents listés ci-dessous à l’adresse indiquée, en formats PDF ou Word :</w:t>
      </w:r>
    </w:p>
    <w:p w14:paraId="769CC464" w14:textId="77777777" w:rsidR="00DA531F" w:rsidRPr="00DA531F" w:rsidRDefault="00DA531F" w:rsidP="00DA531F">
      <w:pPr>
        <w:rPr>
          <w:rFonts w:ascii="Georgia" w:hAnsi="Georgia"/>
          <w:b/>
          <w:bCs/>
          <w:sz w:val="22"/>
          <w:szCs w:val="22"/>
        </w:rPr>
      </w:pPr>
      <w:r w:rsidRPr="00DA531F">
        <w:rPr>
          <w:rFonts w:ascii="Georgia" w:hAnsi="Georgia"/>
          <w:b/>
          <w:bCs/>
          <w:sz w:val="22"/>
          <w:szCs w:val="22"/>
        </w:rPr>
        <w:t>1. Documents institutionnels et stratégiques</w:t>
      </w:r>
    </w:p>
    <w:p w14:paraId="7727182D" w14:textId="77777777" w:rsidR="00DA531F" w:rsidRPr="00DA531F" w:rsidRDefault="00DA531F" w:rsidP="00DA531F">
      <w:pPr>
        <w:numPr>
          <w:ilvl w:val="0"/>
          <w:numId w:val="63"/>
        </w:numPr>
        <w:rPr>
          <w:rFonts w:ascii="Georgia" w:hAnsi="Georgia"/>
          <w:sz w:val="22"/>
          <w:szCs w:val="22"/>
        </w:rPr>
      </w:pPr>
      <w:r w:rsidRPr="00DA531F">
        <w:rPr>
          <w:rFonts w:ascii="Georgia" w:hAnsi="Georgia"/>
          <w:sz w:val="22"/>
          <w:szCs w:val="22"/>
        </w:rPr>
        <w:t>Mandat ou lettre officielle justifiant la demande.</w:t>
      </w:r>
    </w:p>
    <w:p w14:paraId="31D76D43" w14:textId="77777777" w:rsidR="00DA531F" w:rsidRPr="00DA531F" w:rsidRDefault="00DA531F" w:rsidP="00DA531F">
      <w:pPr>
        <w:numPr>
          <w:ilvl w:val="0"/>
          <w:numId w:val="63"/>
        </w:numPr>
        <w:rPr>
          <w:rFonts w:ascii="Georgia" w:hAnsi="Georgia"/>
          <w:sz w:val="22"/>
          <w:szCs w:val="22"/>
        </w:rPr>
      </w:pPr>
      <w:r w:rsidRPr="00DA531F">
        <w:rPr>
          <w:rFonts w:ascii="Georgia" w:hAnsi="Georgia"/>
          <w:sz w:val="22"/>
          <w:szCs w:val="22"/>
        </w:rPr>
        <w:t>Organigramme de l’institution porteuse.</w:t>
      </w:r>
    </w:p>
    <w:p w14:paraId="30876102" w14:textId="77777777" w:rsidR="00DA531F" w:rsidRPr="00DA531F" w:rsidRDefault="00DA531F" w:rsidP="00DA531F">
      <w:pPr>
        <w:numPr>
          <w:ilvl w:val="0"/>
          <w:numId w:val="63"/>
        </w:numPr>
        <w:rPr>
          <w:rFonts w:ascii="Georgia" w:hAnsi="Georgia"/>
          <w:sz w:val="22"/>
          <w:szCs w:val="22"/>
        </w:rPr>
      </w:pPr>
      <w:r w:rsidRPr="00DA531F">
        <w:rPr>
          <w:rFonts w:ascii="Georgia" w:hAnsi="Georgia"/>
          <w:sz w:val="22"/>
          <w:szCs w:val="22"/>
        </w:rPr>
        <w:t>Toute stratégie nationale liée au domaine concerné (SND30, DSCE, politiques sectorielles).</w:t>
      </w:r>
    </w:p>
    <w:p w14:paraId="54A15002" w14:textId="77777777" w:rsidR="00DA531F" w:rsidRPr="00DA531F" w:rsidRDefault="00DA531F" w:rsidP="00DA531F">
      <w:pPr>
        <w:numPr>
          <w:ilvl w:val="0"/>
          <w:numId w:val="63"/>
        </w:numPr>
        <w:rPr>
          <w:rFonts w:ascii="Georgia" w:hAnsi="Georgia"/>
          <w:sz w:val="22"/>
          <w:szCs w:val="22"/>
        </w:rPr>
      </w:pPr>
      <w:r w:rsidRPr="00DA531F">
        <w:rPr>
          <w:rFonts w:ascii="Georgia" w:hAnsi="Georgia"/>
          <w:sz w:val="22"/>
          <w:szCs w:val="22"/>
        </w:rPr>
        <w:t>Documents stratégiques sectoriels pertinents (énergie, défense, justice, agriculture, digitalisation, etc.).</w:t>
      </w:r>
    </w:p>
    <w:p w14:paraId="4B87451A" w14:textId="77777777" w:rsidR="00DA531F" w:rsidRPr="00DA531F" w:rsidRDefault="00DA531F" w:rsidP="00DA531F">
      <w:pPr>
        <w:rPr>
          <w:rFonts w:ascii="Georgia" w:hAnsi="Georgia"/>
          <w:b/>
          <w:bCs/>
          <w:sz w:val="22"/>
          <w:szCs w:val="22"/>
        </w:rPr>
      </w:pPr>
      <w:r w:rsidRPr="00DA531F">
        <w:rPr>
          <w:rFonts w:ascii="Georgia" w:hAnsi="Georgia"/>
          <w:b/>
          <w:bCs/>
          <w:sz w:val="22"/>
          <w:szCs w:val="22"/>
        </w:rPr>
        <w:t>2. Documents de référence du projet</w:t>
      </w:r>
    </w:p>
    <w:p w14:paraId="1F72D143" w14:textId="77777777" w:rsidR="00DA531F" w:rsidRPr="00DA531F" w:rsidRDefault="00DA531F" w:rsidP="00DA531F">
      <w:pPr>
        <w:numPr>
          <w:ilvl w:val="0"/>
          <w:numId w:val="64"/>
        </w:numPr>
        <w:rPr>
          <w:rFonts w:ascii="Georgia" w:hAnsi="Georgia"/>
          <w:sz w:val="22"/>
          <w:szCs w:val="22"/>
        </w:rPr>
      </w:pPr>
      <w:r w:rsidRPr="00DA531F">
        <w:rPr>
          <w:rFonts w:ascii="Georgia" w:hAnsi="Georgia"/>
          <w:sz w:val="22"/>
          <w:szCs w:val="22"/>
        </w:rPr>
        <w:t>Note conceptuelle ou document d’orientation (si déjà disponible).</w:t>
      </w:r>
    </w:p>
    <w:p w14:paraId="12D2B083" w14:textId="77777777" w:rsidR="00DA531F" w:rsidRPr="00DA531F" w:rsidRDefault="00DA531F" w:rsidP="00DA531F">
      <w:pPr>
        <w:numPr>
          <w:ilvl w:val="0"/>
          <w:numId w:val="64"/>
        </w:numPr>
        <w:rPr>
          <w:rFonts w:ascii="Georgia" w:hAnsi="Georgia"/>
          <w:sz w:val="22"/>
          <w:szCs w:val="22"/>
        </w:rPr>
      </w:pPr>
      <w:r w:rsidRPr="00DA531F">
        <w:rPr>
          <w:rFonts w:ascii="Georgia" w:hAnsi="Georgia"/>
          <w:sz w:val="22"/>
          <w:szCs w:val="22"/>
        </w:rPr>
        <w:t>Ancien TDR, rapports antérieurs ou projets similaires.</w:t>
      </w:r>
    </w:p>
    <w:p w14:paraId="37CA5BC5" w14:textId="77777777" w:rsidR="00DA531F" w:rsidRPr="00DA531F" w:rsidRDefault="00DA531F" w:rsidP="00DA531F">
      <w:pPr>
        <w:numPr>
          <w:ilvl w:val="0"/>
          <w:numId w:val="64"/>
        </w:numPr>
        <w:rPr>
          <w:rFonts w:ascii="Georgia" w:hAnsi="Georgia"/>
          <w:sz w:val="22"/>
          <w:szCs w:val="22"/>
        </w:rPr>
      </w:pPr>
      <w:r w:rsidRPr="00DA531F">
        <w:rPr>
          <w:rFonts w:ascii="Georgia" w:hAnsi="Georgia"/>
          <w:sz w:val="22"/>
          <w:szCs w:val="22"/>
        </w:rPr>
        <w:t>Cadres logiques existants, matrices de résultats, théories du changement.</w:t>
      </w:r>
    </w:p>
    <w:p w14:paraId="692F67A9" w14:textId="77777777" w:rsidR="00DA531F" w:rsidRPr="00DA531F" w:rsidRDefault="00DA531F" w:rsidP="00DA531F">
      <w:pPr>
        <w:numPr>
          <w:ilvl w:val="0"/>
          <w:numId w:val="64"/>
        </w:numPr>
        <w:rPr>
          <w:rFonts w:ascii="Georgia" w:hAnsi="Georgia"/>
          <w:sz w:val="22"/>
          <w:szCs w:val="22"/>
        </w:rPr>
      </w:pPr>
      <w:r w:rsidRPr="00DA531F">
        <w:rPr>
          <w:rFonts w:ascii="Georgia" w:hAnsi="Georgia"/>
          <w:sz w:val="22"/>
          <w:szCs w:val="22"/>
        </w:rPr>
        <w:t>Études de faisabilité, audits, évaluations ou diagnostics antérieurs.</w:t>
      </w:r>
    </w:p>
    <w:p w14:paraId="5AA8A917" w14:textId="77777777" w:rsidR="00DA531F" w:rsidRPr="00DA531F" w:rsidRDefault="00DA531F" w:rsidP="00DA531F">
      <w:pPr>
        <w:rPr>
          <w:rFonts w:ascii="Georgia" w:hAnsi="Georgia"/>
          <w:b/>
          <w:bCs/>
          <w:sz w:val="22"/>
          <w:szCs w:val="22"/>
        </w:rPr>
      </w:pPr>
      <w:r w:rsidRPr="00DA531F">
        <w:rPr>
          <w:rFonts w:ascii="Georgia" w:hAnsi="Georgia"/>
          <w:b/>
          <w:bCs/>
          <w:sz w:val="22"/>
          <w:szCs w:val="22"/>
        </w:rPr>
        <w:t>3. Documents administratifs</w:t>
      </w:r>
    </w:p>
    <w:p w14:paraId="136BCA60" w14:textId="77777777" w:rsidR="00DA531F" w:rsidRPr="00DA531F" w:rsidRDefault="00DA531F" w:rsidP="00DA531F">
      <w:pPr>
        <w:numPr>
          <w:ilvl w:val="0"/>
          <w:numId w:val="65"/>
        </w:numPr>
        <w:jc w:val="both"/>
        <w:rPr>
          <w:rFonts w:ascii="Georgia" w:hAnsi="Georgia"/>
          <w:sz w:val="22"/>
          <w:szCs w:val="22"/>
        </w:rPr>
      </w:pPr>
      <w:r w:rsidRPr="00DA531F">
        <w:rPr>
          <w:rFonts w:ascii="Georgia" w:hAnsi="Georgia"/>
          <w:sz w:val="22"/>
          <w:szCs w:val="22"/>
        </w:rPr>
        <w:t>Lettre de désignation des points focaux techniques.</w:t>
      </w:r>
    </w:p>
    <w:p w14:paraId="293F7162" w14:textId="77777777" w:rsidR="00DA531F" w:rsidRPr="00DA531F" w:rsidRDefault="00DA531F" w:rsidP="00DA531F">
      <w:pPr>
        <w:numPr>
          <w:ilvl w:val="0"/>
          <w:numId w:val="65"/>
        </w:numPr>
        <w:jc w:val="both"/>
        <w:rPr>
          <w:rFonts w:ascii="Georgia" w:hAnsi="Georgia"/>
          <w:sz w:val="22"/>
          <w:szCs w:val="22"/>
        </w:rPr>
      </w:pPr>
      <w:r w:rsidRPr="00DA531F">
        <w:rPr>
          <w:rFonts w:ascii="Georgia" w:hAnsi="Georgia"/>
          <w:sz w:val="22"/>
          <w:szCs w:val="22"/>
        </w:rPr>
        <w:t>Coordonnées et fonctions des responsables de validation.</w:t>
      </w:r>
    </w:p>
    <w:p w14:paraId="01ED9266" w14:textId="77777777" w:rsidR="00DA531F" w:rsidRPr="00DA531F" w:rsidRDefault="00DA531F" w:rsidP="00DA531F">
      <w:pPr>
        <w:numPr>
          <w:ilvl w:val="0"/>
          <w:numId w:val="65"/>
        </w:numPr>
        <w:jc w:val="both"/>
        <w:rPr>
          <w:rFonts w:ascii="Georgia" w:hAnsi="Georgia"/>
          <w:sz w:val="22"/>
          <w:szCs w:val="22"/>
        </w:rPr>
      </w:pPr>
      <w:r w:rsidRPr="00DA531F">
        <w:rPr>
          <w:rFonts w:ascii="Georgia" w:hAnsi="Georgia"/>
          <w:sz w:val="22"/>
          <w:szCs w:val="22"/>
        </w:rPr>
        <w:t>Exigences contractuelles internes (format, délais, validation, confidentialité, clauses obligatoires).</w:t>
      </w:r>
    </w:p>
    <w:p w14:paraId="121605B6" w14:textId="77777777" w:rsidR="00DA531F" w:rsidRPr="00DA531F" w:rsidRDefault="00DA531F" w:rsidP="00DA531F">
      <w:pPr>
        <w:numPr>
          <w:ilvl w:val="0"/>
          <w:numId w:val="65"/>
        </w:numPr>
        <w:jc w:val="both"/>
        <w:rPr>
          <w:rFonts w:ascii="Georgia" w:hAnsi="Georgia"/>
          <w:sz w:val="22"/>
          <w:szCs w:val="22"/>
        </w:rPr>
      </w:pPr>
      <w:r w:rsidRPr="00DA531F">
        <w:rPr>
          <w:rFonts w:ascii="Georgia" w:hAnsi="Georgia"/>
          <w:sz w:val="22"/>
          <w:szCs w:val="22"/>
        </w:rPr>
        <w:t>Normes ou formats bailleurs à respecter (BM, BAD, AFD, UE, ONU…).</w:t>
      </w:r>
    </w:p>
    <w:p w14:paraId="71E5C280" w14:textId="77777777" w:rsidR="00DA531F" w:rsidRPr="00DA531F" w:rsidRDefault="00DA531F" w:rsidP="00DA531F">
      <w:pPr>
        <w:rPr>
          <w:rFonts w:ascii="Georgia" w:hAnsi="Georgia"/>
          <w:b/>
          <w:bCs/>
          <w:sz w:val="22"/>
          <w:szCs w:val="22"/>
        </w:rPr>
      </w:pPr>
      <w:r w:rsidRPr="00DA531F">
        <w:rPr>
          <w:rFonts w:ascii="Georgia" w:hAnsi="Georgia"/>
          <w:b/>
          <w:bCs/>
          <w:sz w:val="22"/>
          <w:szCs w:val="22"/>
        </w:rPr>
        <w:lastRenderedPageBreak/>
        <w:t>4. Données techniques ou sectorielles</w:t>
      </w:r>
    </w:p>
    <w:p w14:paraId="16639FDD" w14:textId="77777777" w:rsidR="00DA531F" w:rsidRPr="00DA531F" w:rsidRDefault="00DA531F" w:rsidP="00DA531F">
      <w:pPr>
        <w:numPr>
          <w:ilvl w:val="0"/>
          <w:numId w:val="66"/>
        </w:numPr>
        <w:jc w:val="both"/>
        <w:rPr>
          <w:rFonts w:ascii="Georgia" w:hAnsi="Georgia"/>
          <w:sz w:val="22"/>
          <w:szCs w:val="22"/>
        </w:rPr>
      </w:pPr>
      <w:r w:rsidRPr="00DA531F">
        <w:rPr>
          <w:rFonts w:ascii="Georgia" w:hAnsi="Georgia"/>
          <w:sz w:val="22"/>
          <w:szCs w:val="22"/>
        </w:rPr>
        <w:t>Statistiques, bases de données, référentiels métiers.</w:t>
      </w:r>
    </w:p>
    <w:p w14:paraId="06F8A267" w14:textId="77777777" w:rsidR="00DA531F" w:rsidRPr="00DA531F" w:rsidRDefault="00DA531F" w:rsidP="00DA531F">
      <w:pPr>
        <w:numPr>
          <w:ilvl w:val="0"/>
          <w:numId w:val="66"/>
        </w:numPr>
        <w:jc w:val="both"/>
        <w:rPr>
          <w:rFonts w:ascii="Georgia" w:hAnsi="Georgia"/>
          <w:sz w:val="22"/>
          <w:szCs w:val="22"/>
        </w:rPr>
      </w:pPr>
      <w:r w:rsidRPr="00DA531F">
        <w:rPr>
          <w:rFonts w:ascii="Georgia" w:hAnsi="Georgia"/>
          <w:sz w:val="22"/>
          <w:szCs w:val="22"/>
        </w:rPr>
        <w:t>Cartographie institutionnelle disponible.</w:t>
      </w:r>
    </w:p>
    <w:p w14:paraId="0B7AF6FA" w14:textId="77777777" w:rsidR="00DA531F" w:rsidRPr="00DA531F" w:rsidRDefault="00DA531F" w:rsidP="00DA531F">
      <w:pPr>
        <w:numPr>
          <w:ilvl w:val="0"/>
          <w:numId w:val="66"/>
        </w:numPr>
        <w:jc w:val="both"/>
        <w:rPr>
          <w:rFonts w:ascii="Georgia" w:hAnsi="Georgia"/>
          <w:sz w:val="22"/>
          <w:szCs w:val="22"/>
        </w:rPr>
      </w:pPr>
      <w:r w:rsidRPr="00DA531F">
        <w:rPr>
          <w:rFonts w:ascii="Georgia" w:hAnsi="Georgia"/>
          <w:sz w:val="22"/>
          <w:szCs w:val="22"/>
        </w:rPr>
        <w:t>Plans opérationnels internes, documents de planification ou feuilles de route existantes.</w:t>
      </w:r>
    </w:p>
    <w:p w14:paraId="07619915" w14:textId="77777777" w:rsidR="00DA531F" w:rsidRPr="00DA531F" w:rsidRDefault="00DA531F" w:rsidP="00DA531F">
      <w:pPr>
        <w:numPr>
          <w:ilvl w:val="0"/>
          <w:numId w:val="66"/>
        </w:numPr>
        <w:jc w:val="both"/>
        <w:rPr>
          <w:rFonts w:ascii="Georgia" w:hAnsi="Georgia"/>
          <w:sz w:val="22"/>
          <w:szCs w:val="22"/>
        </w:rPr>
      </w:pPr>
      <w:r w:rsidRPr="00DA531F">
        <w:rPr>
          <w:rFonts w:ascii="Georgia" w:hAnsi="Georgia"/>
          <w:sz w:val="22"/>
          <w:szCs w:val="22"/>
        </w:rPr>
        <w:t>Toute documentation technique jugée pertinente.</w:t>
      </w:r>
    </w:p>
    <w:p w14:paraId="463A8050" w14:textId="77777777" w:rsidR="00DA531F" w:rsidRPr="00DA531F" w:rsidRDefault="00DA531F" w:rsidP="00DA531F">
      <w:pPr>
        <w:rPr>
          <w:rFonts w:ascii="Georgia" w:hAnsi="Georgia"/>
          <w:b/>
          <w:bCs/>
          <w:sz w:val="22"/>
          <w:szCs w:val="22"/>
        </w:rPr>
      </w:pPr>
      <w:r w:rsidRPr="00DA531F">
        <w:rPr>
          <w:rFonts w:ascii="Georgia" w:hAnsi="Georgia"/>
          <w:b/>
          <w:bCs/>
          <w:sz w:val="22"/>
          <w:szCs w:val="22"/>
        </w:rPr>
        <w:t>5. Documents budgétaires</w:t>
      </w:r>
    </w:p>
    <w:p w14:paraId="4D59540E" w14:textId="77777777" w:rsidR="00DA531F" w:rsidRPr="00DA531F" w:rsidRDefault="00DA531F" w:rsidP="00DA531F">
      <w:pPr>
        <w:numPr>
          <w:ilvl w:val="0"/>
          <w:numId w:val="67"/>
        </w:numPr>
        <w:jc w:val="both"/>
        <w:rPr>
          <w:rFonts w:ascii="Georgia" w:hAnsi="Georgia"/>
          <w:sz w:val="22"/>
          <w:szCs w:val="22"/>
        </w:rPr>
      </w:pPr>
      <w:r w:rsidRPr="00DA531F">
        <w:rPr>
          <w:rFonts w:ascii="Georgia" w:hAnsi="Georgia"/>
          <w:sz w:val="22"/>
          <w:szCs w:val="22"/>
        </w:rPr>
        <w:t>Budget indicatif du programme (si existant).</w:t>
      </w:r>
    </w:p>
    <w:p w14:paraId="76FA7280" w14:textId="77777777" w:rsidR="00DA531F" w:rsidRPr="00DA531F" w:rsidRDefault="00DA531F" w:rsidP="00DA531F">
      <w:pPr>
        <w:numPr>
          <w:ilvl w:val="0"/>
          <w:numId w:val="67"/>
        </w:numPr>
        <w:jc w:val="both"/>
        <w:rPr>
          <w:rFonts w:ascii="Georgia" w:hAnsi="Georgia"/>
          <w:sz w:val="22"/>
          <w:szCs w:val="22"/>
        </w:rPr>
      </w:pPr>
      <w:r w:rsidRPr="00DA531F">
        <w:rPr>
          <w:rFonts w:ascii="Georgia" w:hAnsi="Georgia"/>
          <w:sz w:val="22"/>
          <w:szCs w:val="22"/>
        </w:rPr>
        <w:t>Tableau de ventilation budgétaire interne (si applicable).</w:t>
      </w:r>
    </w:p>
    <w:p w14:paraId="01079B67" w14:textId="77777777" w:rsidR="00DA531F" w:rsidRPr="00DA531F" w:rsidRDefault="00DA531F" w:rsidP="00DA531F">
      <w:pPr>
        <w:numPr>
          <w:ilvl w:val="0"/>
          <w:numId w:val="67"/>
        </w:numPr>
        <w:jc w:val="both"/>
        <w:rPr>
          <w:rFonts w:ascii="Georgia" w:hAnsi="Georgia"/>
          <w:sz w:val="22"/>
          <w:szCs w:val="22"/>
        </w:rPr>
      </w:pPr>
      <w:r w:rsidRPr="00DA531F">
        <w:rPr>
          <w:rFonts w:ascii="Georgia" w:hAnsi="Georgia"/>
          <w:sz w:val="22"/>
          <w:szCs w:val="22"/>
        </w:rPr>
        <w:t>Contraintes financières ou enveloppes déjà validées.</w:t>
      </w:r>
    </w:p>
    <w:p w14:paraId="1BE17E7C" w14:textId="77777777" w:rsidR="00DA531F" w:rsidRPr="00DA531F" w:rsidRDefault="00DA531F" w:rsidP="00DA531F">
      <w:pPr>
        <w:rPr>
          <w:rFonts w:ascii="Georgia" w:hAnsi="Georgia"/>
          <w:b/>
          <w:bCs/>
          <w:sz w:val="22"/>
          <w:szCs w:val="22"/>
        </w:rPr>
      </w:pPr>
      <w:r w:rsidRPr="00DA531F">
        <w:rPr>
          <w:rFonts w:ascii="Georgia" w:hAnsi="Georgia"/>
          <w:b/>
          <w:bCs/>
          <w:sz w:val="22"/>
          <w:szCs w:val="22"/>
        </w:rPr>
        <w:t>6. Exigences transversales (si applicables)</w:t>
      </w:r>
    </w:p>
    <w:p w14:paraId="34BE1A24" w14:textId="77777777" w:rsidR="00DA531F" w:rsidRPr="00DA531F" w:rsidRDefault="00DA531F" w:rsidP="00DA531F">
      <w:pPr>
        <w:numPr>
          <w:ilvl w:val="0"/>
          <w:numId w:val="68"/>
        </w:numPr>
        <w:rPr>
          <w:rFonts w:ascii="Georgia" w:hAnsi="Georgia"/>
          <w:sz w:val="22"/>
          <w:szCs w:val="22"/>
        </w:rPr>
      </w:pPr>
      <w:r w:rsidRPr="00DA531F">
        <w:rPr>
          <w:rFonts w:ascii="Georgia" w:hAnsi="Georgia"/>
          <w:sz w:val="22"/>
          <w:szCs w:val="22"/>
        </w:rPr>
        <w:t>Directives institutionnelles sur le genre, le climat ou l’inclusion.</w:t>
      </w:r>
    </w:p>
    <w:p w14:paraId="7BFD93CE" w14:textId="77777777" w:rsidR="00DA531F" w:rsidRPr="00DA531F" w:rsidRDefault="00DA531F" w:rsidP="00DA531F">
      <w:pPr>
        <w:numPr>
          <w:ilvl w:val="0"/>
          <w:numId w:val="68"/>
        </w:numPr>
        <w:rPr>
          <w:rFonts w:ascii="Georgia" w:hAnsi="Georgia"/>
          <w:sz w:val="22"/>
          <w:szCs w:val="22"/>
        </w:rPr>
      </w:pPr>
      <w:r w:rsidRPr="00DA531F">
        <w:rPr>
          <w:rFonts w:ascii="Georgia" w:hAnsi="Georgia"/>
          <w:sz w:val="22"/>
          <w:szCs w:val="22"/>
        </w:rPr>
        <w:t>Normes environnementales, sociales ou de gouvernance (ESG).</w:t>
      </w:r>
    </w:p>
    <w:p w14:paraId="4A1C3B49" w14:textId="77777777" w:rsidR="00DA531F" w:rsidRPr="00DA531F" w:rsidRDefault="00DA531F" w:rsidP="00DA531F">
      <w:pPr>
        <w:numPr>
          <w:ilvl w:val="0"/>
          <w:numId w:val="68"/>
        </w:numPr>
        <w:rPr>
          <w:rFonts w:ascii="Georgia" w:hAnsi="Georgia"/>
          <w:sz w:val="22"/>
          <w:szCs w:val="22"/>
        </w:rPr>
      </w:pPr>
      <w:r w:rsidRPr="00DA531F">
        <w:rPr>
          <w:rFonts w:ascii="Georgia" w:hAnsi="Georgia"/>
          <w:sz w:val="22"/>
          <w:szCs w:val="22"/>
        </w:rPr>
        <w:t>Standards bailleurs : OIT, IFC Performance Standards, ONU Femmes, etc.</w:t>
      </w:r>
    </w:p>
    <w:p w14:paraId="381B41E7" w14:textId="77777777" w:rsidR="00DA531F" w:rsidRPr="00DA531F" w:rsidRDefault="00000000" w:rsidP="00DA531F">
      <w:pPr>
        <w:rPr>
          <w:rFonts w:ascii="Georgia" w:hAnsi="Georgia"/>
          <w:sz w:val="22"/>
          <w:szCs w:val="22"/>
        </w:rPr>
      </w:pPr>
      <w:r>
        <w:rPr>
          <w:rFonts w:ascii="Georgia" w:hAnsi="Georgia"/>
          <w:sz w:val="22"/>
          <w:szCs w:val="22"/>
        </w:rPr>
        <w:pict w14:anchorId="6CD76BE9">
          <v:rect id="_x0000_i1036" style="width:0;height:1.5pt" o:hralign="center" o:hrstd="t" o:hr="t" fillcolor="#a0a0a0" stroked="f"/>
        </w:pict>
      </w:r>
    </w:p>
    <w:p w14:paraId="08BC015B" w14:textId="69F08EE9" w:rsidR="00DA531F" w:rsidRPr="00DA531F" w:rsidRDefault="00DA531F" w:rsidP="00DA531F">
      <w:pPr>
        <w:rPr>
          <w:rFonts w:ascii="Georgia" w:hAnsi="Georgia"/>
          <w:b/>
          <w:bCs/>
          <w:color w:val="7030A0"/>
          <w:sz w:val="22"/>
          <w:szCs w:val="22"/>
        </w:rPr>
      </w:pPr>
      <w:r w:rsidRPr="00DA531F">
        <w:rPr>
          <w:rFonts w:ascii="Georgia" w:hAnsi="Georgia"/>
          <w:b/>
          <w:bCs/>
          <w:color w:val="7030A0"/>
          <w:sz w:val="22"/>
          <w:szCs w:val="22"/>
        </w:rPr>
        <w:t xml:space="preserve">Mention finale pour transmission : </w:t>
      </w:r>
    </w:p>
    <w:p w14:paraId="2F8CA9A5" w14:textId="76A1E2D6" w:rsidR="00DA531F" w:rsidRDefault="00DA531F" w:rsidP="00DA531F">
      <w:pPr>
        <w:rPr>
          <w:rFonts w:ascii="Georgia" w:hAnsi="Georgia"/>
          <w:b/>
          <w:bCs/>
          <w:sz w:val="22"/>
          <w:szCs w:val="22"/>
        </w:rPr>
      </w:pPr>
      <w:r w:rsidRPr="00DA531F">
        <w:rPr>
          <w:rFonts w:ascii="Georgia" w:hAnsi="Georgia"/>
          <w:sz w:val="22"/>
          <w:szCs w:val="22"/>
        </w:rPr>
        <w:t>Veuillez transmettre le questionnaire rempli accompagné de toutes les pièces jointes requises à :</w:t>
      </w:r>
      <w:r w:rsidRPr="00DA531F">
        <w:rPr>
          <w:rFonts w:ascii="Georgia" w:hAnsi="Georgia"/>
          <w:sz w:val="22"/>
          <w:szCs w:val="22"/>
        </w:rPr>
        <w:br/>
      </w:r>
      <w:hyperlink r:id="rId8" w:history="1">
        <w:r w:rsidRPr="00DA531F">
          <w:rPr>
            <w:rStyle w:val="Lienhypertexte"/>
            <w:rFonts w:ascii="Georgia" w:hAnsi="Georgia"/>
            <w:sz w:val="22"/>
            <w:szCs w:val="22"/>
          </w:rPr>
          <w:t>questionnaire@thematradesk.fr</w:t>
        </w:r>
      </w:hyperlink>
    </w:p>
    <w:p w14:paraId="4254F183" w14:textId="77777777" w:rsidR="00DA531F" w:rsidRPr="00DA531F" w:rsidRDefault="00DA531F" w:rsidP="00DA531F">
      <w:pPr>
        <w:rPr>
          <w:rFonts w:ascii="Georgia" w:hAnsi="Georgia"/>
          <w:sz w:val="22"/>
          <w:szCs w:val="22"/>
        </w:rPr>
      </w:pPr>
      <w:r w:rsidRPr="00DA531F">
        <w:rPr>
          <w:rFonts w:ascii="Georgia" w:hAnsi="Georgia"/>
          <w:sz w:val="22"/>
          <w:szCs w:val="22"/>
        </w:rPr>
        <w:t>La production des Termes de Référence ne pourra démarrer qu’après réception complète des éléments ci-dessus.</w:t>
      </w:r>
    </w:p>
    <w:p w14:paraId="319C2398" w14:textId="7FD34925" w:rsidR="00DB41E1" w:rsidRPr="00837B51" w:rsidRDefault="00DB41E1" w:rsidP="00DB41E1">
      <w:pPr>
        <w:rPr>
          <w:rFonts w:ascii="Georgia" w:hAnsi="Georgia"/>
          <w:sz w:val="22"/>
          <w:szCs w:val="22"/>
        </w:rPr>
      </w:pPr>
    </w:p>
    <w:sectPr w:rsidR="00DB41E1" w:rsidRPr="00837B51" w:rsidSect="00837B51">
      <w:head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FDCE" w14:textId="77777777" w:rsidR="00EB4551" w:rsidRDefault="00EB4551" w:rsidP="00BC36F7">
      <w:pPr>
        <w:spacing w:after="0" w:line="240" w:lineRule="auto"/>
      </w:pPr>
      <w:r>
        <w:separator/>
      </w:r>
    </w:p>
  </w:endnote>
  <w:endnote w:type="continuationSeparator" w:id="0">
    <w:p w14:paraId="099C1716" w14:textId="77777777" w:rsidR="00EB4551" w:rsidRDefault="00EB4551" w:rsidP="00BC3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AD55" w14:textId="77777777" w:rsidR="00EB4551" w:rsidRDefault="00EB4551" w:rsidP="00BC36F7">
      <w:pPr>
        <w:spacing w:after="0" w:line="240" w:lineRule="auto"/>
      </w:pPr>
      <w:r>
        <w:separator/>
      </w:r>
    </w:p>
  </w:footnote>
  <w:footnote w:type="continuationSeparator" w:id="0">
    <w:p w14:paraId="54333415" w14:textId="77777777" w:rsidR="00EB4551" w:rsidRDefault="00EB4551" w:rsidP="00BC3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B6C6" w14:textId="6F6D31F8" w:rsidR="00BC36F7" w:rsidRPr="003802C2" w:rsidRDefault="00BC36F7" w:rsidP="003802C2">
    <w:pPr>
      <w:jc w:val="center"/>
      <w:rPr>
        <w:rFonts w:ascii="Georgia" w:hAnsi="Georgia"/>
        <w:b/>
        <w:bCs/>
        <w:color w:val="7030A0"/>
        <w:sz w:val="28"/>
        <w:szCs w:val="28"/>
      </w:rPr>
    </w:pPr>
    <w:r w:rsidRPr="003802C2">
      <w:rPr>
        <w:rFonts w:ascii="Georgia" w:hAnsi="Georgia"/>
        <w:b/>
        <w:bCs/>
        <w:color w:val="7030A0"/>
        <w:sz w:val="28"/>
        <w:szCs w:val="28"/>
      </w:rPr>
      <w:t>QUESTIONNAIRE</w:t>
    </w:r>
    <w:r w:rsidR="00A81338" w:rsidRPr="003802C2">
      <w:rPr>
        <w:rFonts w:ascii="Georgia" w:hAnsi="Georgia"/>
        <w:b/>
        <w:bCs/>
        <w:color w:val="7030A0"/>
        <w:sz w:val="28"/>
        <w:szCs w:val="28"/>
      </w:rPr>
      <w:t xml:space="preserve"> POUR REDACTION PROFESSIONNELLE DE </w:t>
    </w:r>
    <w:r w:rsidRPr="003802C2">
      <w:rPr>
        <w:rFonts w:ascii="Georgia" w:hAnsi="Georgia"/>
        <w:b/>
        <w:bCs/>
        <w:color w:val="7030A0"/>
        <w:sz w:val="28"/>
        <w:szCs w:val="28"/>
      </w:rPr>
      <w:t>TERMES DE RÉFÉRENCE (TDR)</w:t>
    </w:r>
  </w:p>
  <w:p w14:paraId="6D61DC7A" w14:textId="77777777" w:rsidR="003802C2" w:rsidRPr="00F375CD" w:rsidRDefault="003802C2" w:rsidP="003802C2">
    <w:pPr>
      <w:jc w:val="both"/>
      <w:rPr>
        <w:rFonts w:ascii="Georgia" w:hAnsi="Georgia"/>
        <w:i/>
        <w:iCs/>
        <w:sz w:val="22"/>
        <w:szCs w:val="22"/>
      </w:rPr>
    </w:pPr>
    <w:r w:rsidRPr="00F375CD">
      <w:rPr>
        <w:rFonts w:ascii="Georgia" w:hAnsi="Georgia"/>
        <w:i/>
        <w:iCs/>
        <w:sz w:val="22"/>
        <w:szCs w:val="22"/>
      </w:rPr>
      <w:t>(Conçu pour ministères, institutions publiques, bailleurs, programmes PPP, projets sectoriels)</w:t>
    </w:r>
  </w:p>
  <w:p w14:paraId="4788EFE0" w14:textId="77777777" w:rsidR="00BC36F7" w:rsidRDefault="00BC36F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0D60"/>
    <w:multiLevelType w:val="multilevel"/>
    <w:tmpl w:val="F1F04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77B4B"/>
    <w:multiLevelType w:val="multilevel"/>
    <w:tmpl w:val="C99277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C1A24"/>
    <w:multiLevelType w:val="multilevel"/>
    <w:tmpl w:val="3B36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C7F0F"/>
    <w:multiLevelType w:val="multilevel"/>
    <w:tmpl w:val="7D74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13160"/>
    <w:multiLevelType w:val="multilevel"/>
    <w:tmpl w:val="FC3E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A1FEA"/>
    <w:multiLevelType w:val="multilevel"/>
    <w:tmpl w:val="0140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F6C6E"/>
    <w:multiLevelType w:val="multilevel"/>
    <w:tmpl w:val="D9A88F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A302A"/>
    <w:multiLevelType w:val="multilevel"/>
    <w:tmpl w:val="E694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E2D96"/>
    <w:multiLevelType w:val="multilevel"/>
    <w:tmpl w:val="04F0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F47D8"/>
    <w:multiLevelType w:val="multilevel"/>
    <w:tmpl w:val="71D2E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F024E9"/>
    <w:multiLevelType w:val="multilevel"/>
    <w:tmpl w:val="C8AAC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E82CE3"/>
    <w:multiLevelType w:val="multilevel"/>
    <w:tmpl w:val="8B722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AD3424"/>
    <w:multiLevelType w:val="multilevel"/>
    <w:tmpl w:val="C7CEC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A94BF2"/>
    <w:multiLevelType w:val="multilevel"/>
    <w:tmpl w:val="9BA6C1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DD1DD6"/>
    <w:multiLevelType w:val="multilevel"/>
    <w:tmpl w:val="A2E6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2B4E9C"/>
    <w:multiLevelType w:val="multilevel"/>
    <w:tmpl w:val="4EB87C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C13175"/>
    <w:multiLevelType w:val="multilevel"/>
    <w:tmpl w:val="3B60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6E4AE7"/>
    <w:multiLevelType w:val="multilevel"/>
    <w:tmpl w:val="C24C56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743AC4"/>
    <w:multiLevelType w:val="multilevel"/>
    <w:tmpl w:val="169840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8B2387"/>
    <w:multiLevelType w:val="multilevel"/>
    <w:tmpl w:val="34B203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761B32"/>
    <w:multiLevelType w:val="multilevel"/>
    <w:tmpl w:val="E67C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260348"/>
    <w:multiLevelType w:val="multilevel"/>
    <w:tmpl w:val="B99897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296E3A"/>
    <w:multiLevelType w:val="multilevel"/>
    <w:tmpl w:val="1306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310210"/>
    <w:multiLevelType w:val="multilevel"/>
    <w:tmpl w:val="AC40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397135"/>
    <w:multiLevelType w:val="multilevel"/>
    <w:tmpl w:val="BEF0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76785A"/>
    <w:multiLevelType w:val="multilevel"/>
    <w:tmpl w:val="D7186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C07AE3"/>
    <w:multiLevelType w:val="multilevel"/>
    <w:tmpl w:val="65BC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50024B"/>
    <w:multiLevelType w:val="multilevel"/>
    <w:tmpl w:val="47C8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AF395B"/>
    <w:multiLevelType w:val="multilevel"/>
    <w:tmpl w:val="CCFA3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D85D95"/>
    <w:multiLevelType w:val="multilevel"/>
    <w:tmpl w:val="DEB4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6B4F94"/>
    <w:multiLevelType w:val="multilevel"/>
    <w:tmpl w:val="7004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B032DC"/>
    <w:multiLevelType w:val="multilevel"/>
    <w:tmpl w:val="E4C2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76676A"/>
    <w:multiLevelType w:val="multilevel"/>
    <w:tmpl w:val="109A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AA2354"/>
    <w:multiLevelType w:val="multilevel"/>
    <w:tmpl w:val="60F03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454305"/>
    <w:multiLevelType w:val="multilevel"/>
    <w:tmpl w:val="1910D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167320"/>
    <w:multiLevelType w:val="multilevel"/>
    <w:tmpl w:val="B560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420700"/>
    <w:multiLevelType w:val="multilevel"/>
    <w:tmpl w:val="98A4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0172BB"/>
    <w:multiLevelType w:val="multilevel"/>
    <w:tmpl w:val="74BC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8F6A52"/>
    <w:multiLevelType w:val="multilevel"/>
    <w:tmpl w:val="2802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7665D5"/>
    <w:multiLevelType w:val="multilevel"/>
    <w:tmpl w:val="D2EC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125368"/>
    <w:multiLevelType w:val="multilevel"/>
    <w:tmpl w:val="38C2C9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EE55FC"/>
    <w:multiLevelType w:val="multilevel"/>
    <w:tmpl w:val="DDB0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D32580"/>
    <w:multiLevelType w:val="multilevel"/>
    <w:tmpl w:val="AE92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B12268"/>
    <w:multiLevelType w:val="multilevel"/>
    <w:tmpl w:val="1C347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884D29"/>
    <w:multiLevelType w:val="multilevel"/>
    <w:tmpl w:val="A670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823D25"/>
    <w:multiLevelType w:val="multilevel"/>
    <w:tmpl w:val="E676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CD23BB"/>
    <w:multiLevelType w:val="multilevel"/>
    <w:tmpl w:val="F16EA7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5D18ED"/>
    <w:multiLevelType w:val="multilevel"/>
    <w:tmpl w:val="92E62F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2A4BF2"/>
    <w:multiLevelType w:val="multilevel"/>
    <w:tmpl w:val="C8141D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2B7FBB"/>
    <w:multiLevelType w:val="multilevel"/>
    <w:tmpl w:val="109470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871FED"/>
    <w:multiLevelType w:val="multilevel"/>
    <w:tmpl w:val="69DA33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9E2B7F"/>
    <w:multiLevelType w:val="multilevel"/>
    <w:tmpl w:val="D6C4C3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F74DFF"/>
    <w:multiLevelType w:val="multilevel"/>
    <w:tmpl w:val="0152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4D5ADD"/>
    <w:multiLevelType w:val="multilevel"/>
    <w:tmpl w:val="0F825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AB7065"/>
    <w:multiLevelType w:val="multilevel"/>
    <w:tmpl w:val="0CAC76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9625E8"/>
    <w:multiLevelType w:val="multilevel"/>
    <w:tmpl w:val="6E60BF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7100ED"/>
    <w:multiLevelType w:val="hybridMultilevel"/>
    <w:tmpl w:val="44F00692"/>
    <w:lvl w:ilvl="0" w:tplc="1A1E4362">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7" w15:restartNumberingAfterBreak="0">
    <w:nsid w:val="713130AD"/>
    <w:multiLevelType w:val="multilevel"/>
    <w:tmpl w:val="DA3E2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923D7C"/>
    <w:multiLevelType w:val="multilevel"/>
    <w:tmpl w:val="0280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B56878"/>
    <w:multiLevelType w:val="multilevel"/>
    <w:tmpl w:val="0AF2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2B2B75"/>
    <w:multiLevelType w:val="multilevel"/>
    <w:tmpl w:val="0A105A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5B2C40"/>
    <w:multiLevelType w:val="multilevel"/>
    <w:tmpl w:val="E7680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6A499D"/>
    <w:multiLevelType w:val="multilevel"/>
    <w:tmpl w:val="006453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86E6A64"/>
    <w:multiLevelType w:val="multilevel"/>
    <w:tmpl w:val="91FC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F16B96"/>
    <w:multiLevelType w:val="multilevel"/>
    <w:tmpl w:val="5FEE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9D62D0"/>
    <w:multiLevelType w:val="multilevel"/>
    <w:tmpl w:val="EEDAC3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D6275DA"/>
    <w:multiLevelType w:val="multilevel"/>
    <w:tmpl w:val="F6B2B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D877576"/>
    <w:multiLevelType w:val="multilevel"/>
    <w:tmpl w:val="0AB2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CD228B"/>
    <w:multiLevelType w:val="multilevel"/>
    <w:tmpl w:val="E67A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875963">
    <w:abstractNumId w:val="16"/>
  </w:num>
  <w:num w:numId="2" w16cid:durableId="1975671577">
    <w:abstractNumId w:val="36"/>
  </w:num>
  <w:num w:numId="3" w16cid:durableId="340207271">
    <w:abstractNumId w:val="7"/>
  </w:num>
  <w:num w:numId="4" w16cid:durableId="1825661314">
    <w:abstractNumId w:val="67"/>
  </w:num>
  <w:num w:numId="5" w16cid:durableId="1549803534">
    <w:abstractNumId w:val="5"/>
  </w:num>
  <w:num w:numId="6" w16cid:durableId="1213418992">
    <w:abstractNumId w:val="58"/>
  </w:num>
  <w:num w:numId="7" w16cid:durableId="1445035262">
    <w:abstractNumId w:val="29"/>
  </w:num>
  <w:num w:numId="8" w16cid:durableId="1002010568">
    <w:abstractNumId w:val="18"/>
  </w:num>
  <w:num w:numId="9" w16cid:durableId="1312833883">
    <w:abstractNumId w:val="62"/>
  </w:num>
  <w:num w:numId="10" w16cid:durableId="1834838197">
    <w:abstractNumId w:val="50"/>
  </w:num>
  <w:num w:numId="11" w16cid:durableId="961812407">
    <w:abstractNumId w:val="56"/>
  </w:num>
  <w:num w:numId="12" w16cid:durableId="651101504">
    <w:abstractNumId w:val="19"/>
  </w:num>
  <w:num w:numId="13" w16cid:durableId="1492598731">
    <w:abstractNumId w:val="34"/>
  </w:num>
  <w:num w:numId="14" w16cid:durableId="278269155">
    <w:abstractNumId w:val="40"/>
  </w:num>
  <w:num w:numId="15" w16cid:durableId="334041531">
    <w:abstractNumId w:val="28"/>
  </w:num>
  <w:num w:numId="16" w16cid:durableId="1537546357">
    <w:abstractNumId w:val="64"/>
  </w:num>
  <w:num w:numId="17" w16cid:durableId="403072199">
    <w:abstractNumId w:val="65"/>
  </w:num>
  <w:num w:numId="18" w16cid:durableId="2076471424">
    <w:abstractNumId w:val="2"/>
  </w:num>
  <w:num w:numId="19" w16cid:durableId="1195004297">
    <w:abstractNumId w:val="30"/>
  </w:num>
  <w:num w:numId="20" w16cid:durableId="2097052730">
    <w:abstractNumId w:val="26"/>
  </w:num>
  <w:num w:numId="21" w16cid:durableId="1081606204">
    <w:abstractNumId w:val="3"/>
  </w:num>
  <w:num w:numId="22" w16cid:durableId="309403248">
    <w:abstractNumId w:val="20"/>
  </w:num>
  <w:num w:numId="23" w16cid:durableId="897208540">
    <w:abstractNumId w:val="45"/>
  </w:num>
  <w:num w:numId="24" w16cid:durableId="371880882">
    <w:abstractNumId w:val="41"/>
  </w:num>
  <w:num w:numId="25" w16cid:durableId="3173508">
    <w:abstractNumId w:val="37"/>
  </w:num>
  <w:num w:numId="26" w16cid:durableId="149106500">
    <w:abstractNumId w:val="42"/>
  </w:num>
  <w:num w:numId="27" w16cid:durableId="1401633588">
    <w:abstractNumId w:val="68"/>
  </w:num>
  <w:num w:numId="28" w16cid:durableId="357778814">
    <w:abstractNumId w:val="4"/>
  </w:num>
  <w:num w:numId="29" w16cid:durableId="605887106">
    <w:abstractNumId w:val="38"/>
  </w:num>
  <w:num w:numId="30" w16cid:durableId="825436854">
    <w:abstractNumId w:val="24"/>
  </w:num>
  <w:num w:numId="31" w16cid:durableId="1151560588">
    <w:abstractNumId w:val="39"/>
  </w:num>
  <w:num w:numId="32" w16cid:durableId="1987971740">
    <w:abstractNumId w:val="35"/>
  </w:num>
  <w:num w:numId="33" w16cid:durableId="1380938657">
    <w:abstractNumId w:val="31"/>
  </w:num>
  <w:num w:numId="34" w16cid:durableId="2131196985">
    <w:abstractNumId w:val="23"/>
  </w:num>
  <w:num w:numId="35" w16cid:durableId="473452876">
    <w:abstractNumId w:val="52"/>
  </w:num>
  <w:num w:numId="36" w16cid:durableId="1340154373">
    <w:abstractNumId w:val="1"/>
  </w:num>
  <w:num w:numId="37" w16cid:durableId="358361452">
    <w:abstractNumId w:val="21"/>
  </w:num>
  <w:num w:numId="38" w16cid:durableId="1889338447">
    <w:abstractNumId w:val="66"/>
  </w:num>
  <w:num w:numId="39" w16cid:durableId="523517895">
    <w:abstractNumId w:val="53"/>
  </w:num>
  <w:num w:numId="40" w16cid:durableId="170724521">
    <w:abstractNumId w:val="57"/>
  </w:num>
  <w:num w:numId="41" w16cid:durableId="1417555416">
    <w:abstractNumId w:val="60"/>
  </w:num>
  <w:num w:numId="42" w16cid:durableId="1931159527">
    <w:abstractNumId w:val="46"/>
  </w:num>
  <w:num w:numId="43" w16cid:durableId="1589385959">
    <w:abstractNumId w:val="55"/>
  </w:num>
  <w:num w:numId="44" w16cid:durableId="107282467">
    <w:abstractNumId w:val="12"/>
  </w:num>
  <w:num w:numId="45" w16cid:durableId="1429354124">
    <w:abstractNumId w:val="13"/>
  </w:num>
  <w:num w:numId="46" w16cid:durableId="880701831">
    <w:abstractNumId w:val="43"/>
  </w:num>
  <w:num w:numId="47" w16cid:durableId="159469157">
    <w:abstractNumId w:val="33"/>
  </w:num>
  <w:num w:numId="48" w16cid:durableId="2129618947">
    <w:abstractNumId w:val="49"/>
  </w:num>
  <w:num w:numId="49" w16cid:durableId="1474172965">
    <w:abstractNumId w:val="25"/>
  </w:num>
  <w:num w:numId="50" w16cid:durableId="820073884">
    <w:abstractNumId w:val="54"/>
  </w:num>
  <w:num w:numId="51" w16cid:durableId="1073088770">
    <w:abstractNumId w:val="11"/>
  </w:num>
  <w:num w:numId="52" w16cid:durableId="1218475191">
    <w:abstractNumId w:val="61"/>
  </w:num>
  <w:num w:numId="53" w16cid:durableId="1349679000">
    <w:abstractNumId w:val="48"/>
  </w:num>
  <w:num w:numId="54" w16cid:durableId="2063211030">
    <w:abstractNumId w:val="6"/>
  </w:num>
  <w:num w:numId="55" w16cid:durableId="1230458010">
    <w:abstractNumId w:val="0"/>
  </w:num>
  <w:num w:numId="56" w16cid:durableId="873880309">
    <w:abstractNumId w:val="63"/>
  </w:num>
  <w:num w:numId="57" w16cid:durableId="967589721">
    <w:abstractNumId w:val="22"/>
  </w:num>
  <w:num w:numId="58" w16cid:durableId="1742362681">
    <w:abstractNumId w:val="59"/>
  </w:num>
  <w:num w:numId="59" w16cid:durableId="1616786366">
    <w:abstractNumId w:val="44"/>
  </w:num>
  <w:num w:numId="60" w16cid:durableId="1190727168">
    <w:abstractNumId w:val="27"/>
  </w:num>
  <w:num w:numId="61" w16cid:durableId="434909217">
    <w:abstractNumId w:val="32"/>
  </w:num>
  <w:num w:numId="62" w16cid:durableId="1079450270">
    <w:abstractNumId w:val="14"/>
  </w:num>
  <w:num w:numId="63" w16cid:durableId="1068306121">
    <w:abstractNumId w:val="17"/>
  </w:num>
  <w:num w:numId="64" w16cid:durableId="2133791072">
    <w:abstractNumId w:val="9"/>
  </w:num>
  <w:num w:numId="65" w16cid:durableId="1802336289">
    <w:abstractNumId w:val="51"/>
  </w:num>
  <w:num w:numId="66" w16cid:durableId="32386509">
    <w:abstractNumId w:val="47"/>
  </w:num>
  <w:num w:numId="67" w16cid:durableId="1825194185">
    <w:abstractNumId w:val="15"/>
  </w:num>
  <w:num w:numId="68" w16cid:durableId="1122698796">
    <w:abstractNumId w:val="10"/>
  </w:num>
  <w:num w:numId="69" w16cid:durableId="764495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FB"/>
    <w:rsid w:val="00122F13"/>
    <w:rsid w:val="001F743F"/>
    <w:rsid w:val="002165FB"/>
    <w:rsid w:val="002953C2"/>
    <w:rsid w:val="003802C2"/>
    <w:rsid w:val="00837B51"/>
    <w:rsid w:val="009E5B87"/>
    <w:rsid w:val="00A81338"/>
    <w:rsid w:val="00B47B58"/>
    <w:rsid w:val="00BC36F7"/>
    <w:rsid w:val="00BD570B"/>
    <w:rsid w:val="00D1607B"/>
    <w:rsid w:val="00D64FE4"/>
    <w:rsid w:val="00DA531F"/>
    <w:rsid w:val="00DB41E1"/>
    <w:rsid w:val="00EB4551"/>
    <w:rsid w:val="00F375CD"/>
    <w:rsid w:val="00F67011"/>
    <w:rsid w:val="00FC53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D229"/>
  <w15:chartTrackingRefBased/>
  <w15:docId w15:val="{D9606EA8-CBFF-416E-B6DE-45FE9DB5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6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16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165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165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165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165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65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65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65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65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165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165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165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165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165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65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65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65FB"/>
    <w:rPr>
      <w:rFonts w:eastAsiaTheme="majorEastAsia" w:cstheme="majorBidi"/>
      <w:color w:val="272727" w:themeColor="text1" w:themeTint="D8"/>
    </w:rPr>
  </w:style>
  <w:style w:type="paragraph" w:styleId="Titre">
    <w:name w:val="Title"/>
    <w:basedOn w:val="Normal"/>
    <w:next w:val="Normal"/>
    <w:link w:val="TitreCar"/>
    <w:uiPriority w:val="10"/>
    <w:qFormat/>
    <w:rsid w:val="00216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65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65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65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65FB"/>
    <w:pPr>
      <w:spacing w:before="160"/>
      <w:jc w:val="center"/>
    </w:pPr>
    <w:rPr>
      <w:i/>
      <w:iCs/>
      <w:color w:val="404040" w:themeColor="text1" w:themeTint="BF"/>
    </w:rPr>
  </w:style>
  <w:style w:type="character" w:customStyle="1" w:styleId="CitationCar">
    <w:name w:val="Citation Car"/>
    <w:basedOn w:val="Policepardfaut"/>
    <w:link w:val="Citation"/>
    <w:uiPriority w:val="29"/>
    <w:rsid w:val="002165FB"/>
    <w:rPr>
      <w:i/>
      <w:iCs/>
      <w:color w:val="404040" w:themeColor="text1" w:themeTint="BF"/>
    </w:rPr>
  </w:style>
  <w:style w:type="paragraph" w:styleId="Paragraphedeliste">
    <w:name w:val="List Paragraph"/>
    <w:basedOn w:val="Normal"/>
    <w:uiPriority w:val="34"/>
    <w:qFormat/>
    <w:rsid w:val="002165FB"/>
    <w:pPr>
      <w:ind w:left="720"/>
      <w:contextualSpacing/>
    </w:pPr>
  </w:style>
  <w:style w:type="character" w:styleId="Accentuationintense">
    <w:name w:val="Intense Emphasis"/>
    <w:basedOn w:val="Policepardfaut"/>
    <w:uiPriority w:val="21"/>
    <w:qFormat/>
    <w:rsid w:val="002165FB"/>
    <w:rPr>
      <w:i/>
      <w:iCs/>
      <w:color w:val="0F4761" w:themeColor="accent1" w:themeShade="BF"/>
    </w:rPr>
  </w:style>
  <w:style w:type="paragraph" w:styleId="Citationintense">
    <w:name w:val="Intense Quote"/>
    <w:basedOn w:val="Normal"/>
    <w:next w:val="Normal"/>
    <w:link w:val="CitationintenseCar"/>
    <w:uiPriority w:val="30"/>
    <w:qFormat/>
    <w:rsid w:val="00216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165FB"/>
    <w:rPr>
      <w:i/>
      <w:iCs/>
      <w:color w:val="0F4761" w:themeColor="accent1" w:themeShade="BF"/>
    </w:rPr>
  </w:style>
  <w:style w:type="character" w:styleId="Rfrenceintense">
    <w:name w:val="Intense Reference"/>
    <w:basedOn w:val="Policepardfaut"/>
    <w:uiPriority w:val="32"/>
    <w:qFormat/>
    <w:rsid w:val="002165FB"/>
    <w:rPr>
      <w:b/>
      <w:bCs/>
      <w:smallCaps/>
      <w:color w:val="0F4761" w:themeColor="accent1" w:themeShade="BF"/>
      <w:spacing w:val="5"/>
    </w:rPr>
  </w:style>
  <w:style w:type="paragraph" w:styleId="En-tte">
    <w:name w:val="header"/>
    <w:basedOn w:val="Normal"/>
    <w:link w:val="En-tteCar"/>
    <w:uiPriority w:val="99"/>
    <w:unhideWhenUsed/>
    <w:rsid w:val="00BC36F7"/>
    <w:pPr>
      <w:tabs>
        <w:tab w:val="center" w:pos="4536"/>
        <w:tab w:val="right" w:pos="9072"/>
      </w:tabs>
      <w:spacing w:after="0" w:line="240" w:lineRule="auto"/>
    </w:pPr>
  </w:style>
  <w:style w:type="character" w:customStyle="1" w:styleId="En-tteCar">
    <w:name w:val="En-tête Car"/>
    <w:basedOn w:val="Policepardfaut"/>
    <w:link w:val="En-tte"/>
    <w:uiPriority w:val="99"/>
    <w:rsid w:val="00BC36F7"/>
  </w:style>
  <w:style w:type="paragraph" w:styleId="Pieddepage">
    <w:name w:val="footer"/>
    <w:basedOn w:val="Normal"/>
    <w:link w:val="PieddepageCar"/>
    <w:uiPriority w:val="99"/>
    <w:unhideWhenUsed/>
    <w:rsid w:val="00BC36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36F7"/>
  </w:style>
  <w:style w:type="character" w:styleId="Lienhypertexte">
    <w:name w:val="Hyperlink"/>
    <w:basedOn w:val="Policepardfaut"/>
    <w:uiPriority w:val="99"/>
    <w:unhideWhenUsed/>
    <w:rsid w:val="00DA531F"/>
    <w:rPr>
      <w:color w:val="467886" w:themeColor="hyperlink"/>
      <w:u w:val="single"/>
    </w:rPr>
  </w:style>
  <w:style w:type="character" w:styleId="Mentionnonrsolue">
    <w:name w:val="Unresolved Mention"/>
    <w:basedOn w:val="Policepardfaut"/>
    <w:uiPriority w:val="99"/>
    <w:semiHidden/>
    <w:unhideWhenUsed/>
    <w:rsid w:val="00DA5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05470">
      <w:bodyDiv w:val="1"/>
      <w:marLeft w:val="0"/>
      <w:marRight w:val="0"/>
      <w:marTop w:val="0"/>
      <w:marBottom w:val="0"/>
      <w:divBdr>
        <w:top w:val="none" w:sz="0" w:space="0" w:color="auto"/>
        <w:left w:val="none" w:sz="0" w:space="0" w:color="auto"/>
        <w:bottom w:val="none" w:sz="0" w:space="0" w:color="auto"/>
        <w:right w:val="none" w:sz="0" w:space="0" w:color="auto"/>
      </w:divBdr>
    </w:div>
    <w:div w:id="600989643">
      <w:bodyDiv w:val="1"/>
      <w:marLeft w:val="0"/>
      <w:marRight w:val="0"/>
      <w:marTop w:val="0"/>
      <w:marBottom w:val="0"/>
      <w:divBdr>
        <w:top w:val="none" w:sz="0" w:space="0" w:color="auto"/>
        <w:left w:val="none" w:sz="0" w:space="0" w:color="auto"/>
        <w:bottom w:val="none" w:sz="0" w:space="0" w:color="auto"/>
        <w:right w:val="none" w:sz="0" w:space="0" w:color="auto"/>
      </w:divBdr>
    </w:div>
    <w:div w:id="977219968">
      <w:bodyDiv w:val="1"/>
      <w:marLeft w:val="0"/>
      <w:marRight w:val="0"/>
      <w:marTop w:val="0"/>
      <w:marBottom w:val="0"/>
      <w:divBdr>
        <w:top w:val="none" w:sz="0" w:space="0" w:color="auto"/>
        <w:left w:val="none" w:sz="0" w:space="0" w:color="auto"/>
        <w:bottom w:val="none" w:sz="0" w:space="0" w:color="auto"/>
        <w:right w:val="none" w:sz="0" w:space="0" w:color="auto"/>
      </w:divBdr>
    </w:div>
    <w:div w:id="1391539423">
      <w:bodyDiv w:val="1"/>
      <w:marLeft w:val="0"/>
      <w:marRight w:val="0"/>
      <w:marTop w:val="0"/>
      <w:marBottom w:val="0"/>
      <w:divBdr>
        <w:top w:val="none" w:sz="0" w:space="0" w:color="auto"/>
        <w:left w:val="none" w:sz="0" w:space="0" w:color="auto"/>
        <w:bottom w:val="none" w:sz="0" w:space="0" w:color="auto"/>
        <w:right w:val="none" w:sz="0" w:space="0" w:color="auto"/>
      </w:divBdr>
    </w:div>
    <w:div w:id="1539588132">
      <w:bodyDiv w:val="1"/>
      <w:marLeft w:val="0"/>
      <w:marRight w:val="0"/>
      <w:marTop w:val="0"/>
      <w:marBottom w:val="0"/>
      <w:divBdr>
        <w:top w:val="none" w:sz="0" w:space="0" w:color="auto"/>
        <w:left w:val="none" w:sz="0" w:space="0" w:color="auto"/>
        <w:bottom w:val="none" w:sz="0" w:space="0" w:color="auto"/>
        <w:right w:val="none" w:sz="0" w:space="0" w:color="auto"/>
      </w:divBdr>
    </w:div>
    <w:div w:id="1646859713">
      <w:bodyDiv w:val="1"/>
      <w:marLeft w:val="0"/>
      <w:marRight w:val="0"/>
      <w:marTop w:val="0"/>
      <w:marBottom w:val="0"/>
      <w:divBdr>
        <w:top w:val="none" w:sz="0" w:space="0" w:color="auto"/>
        <w:left w:val="none" w:sz="0" w:space="0" w:color="auto"/>
        <w:bottom w:val="none" w:sz="0" w:space="0" w:color="auto"/>
        <w:right w:val="none" w:sz="0" w:space="0" w:color="auto"/>
      </w:divBdr>
    </w:div>
    <w:div w:id="1698896628">
      <w:bodyDiv w:val="1"/>
      <w:marLeft w:val="0"/>
      <w:marRight w:val="0"/>
      <w:marTop w:val="0"/>
      <w:marBottom w:val="0"/>
      <w:divBdr>
        <w:top w:val="none" w:sz="0" w:space="0" w:color="auto"/>
        <w:left w:val="none" w:sz="0" w:space="0" w:color="auto"/>
        <w:bottom w:val="none" w:sz="0" w:space="0" w:color="auto"/>
        <w:right w:val="none" w:sz="0" w:space="0" w:color="auto"/>
      </w:divBdr>
    </w:div>
    <w:div w:id="1893080011">
      <w:bodyDiv w:val="1"/>
      <w:marLeft w:val="0"/>
      <w:marRight w:val="0"/>
      <w:marTop w:val="0"/>
      <w:marBottom w:val="0"/>
      <w:divBdr>
        <w:top w:val="none" w:sz="0" w:space="0" w:color="auto"/>
        <w:left w:val="none" w:sz="0" w:space="0" w:color="auto"/>
        <w:bottom w:val="none" w:sz="0" w:space="0" w:color="auto"/>
        <w:right w:val="none" w:sz="0" w:space="0" w:color="auto"/>
      </w:divBdr>
    </w:div>
    <w:div w:id="1930310460">
      <w:bodyDiv w:val="1"/>
      <w:marLeft w:val="0"/>
      <w:marRight w:val="0"/>
      <w:marTop w:val="0"/>
      <w:marBottom w:val="0"/>
      <w:divBdr>
        <w:top w:val="none" w:sz="0" w:space="0" w:color="auto"/>
        <w:left w:val="none" w:sz="0" w:space="0" w:color="auto"/>
        <w:bottom w:val="none" w:sz="0" w:space="0" w:color="auto"/>
        <w:right w:val="none" w:sz="0" w:space="0" w:color="auto"/>
      </w:divBdr>
    </w:div>
    <w:div w:id="202797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estionnaire@thematradesk.fr" TargetMode="External"/><Relationship Id="rId3" Type="http://schemas.openxmlformats.org/officeDocument/2006/relationships/settings" Target="settings.xml"/><Relationship Id="rId7" Type="http://schemas.openxmlformats.org/officeDocument/2006/relationships/hyperlink" Target="mailto:questionnaire@thematradesk.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1741</Words>
  <Characters>9576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Matko</dc:creator>
  <cp:keywords/>
  <dc:description/>
  <cp:lastModifiedBy>Stéphanie Matko</cp:lastModifiedBy>
  <cp:revision>8</cp:revision>
  <dcterms:created xsi:type="dcterms:W3CDTF">2025-11-25T17:45:00Z</dcterms:created>
  <dcterms:modified xsi:type="dcterms:W3CDTF">2025-12-04T13:45:00Z</dcterms:modified>
</cp:coreProperties>
</file>